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C7BD9" w14:textId="77777777" w:rsidR="009C0CBA" w:rsidRDefault="00407E9D" w:rsidP="009C0CBA">
      <w:pPr>
        <w:spacing w:before="0" w:after="0"/>
        <w:jc w:val="center"/>
        <w:rPr>
          <w:sz w:val="22"/>
        </w:rPr>
      </w:pPr>
      <w:r w:rsidRPr="00407E9D">
        <w:rPr>
          <w:b/>
          <w:sz w:val="28"/>
        </w:rPr>
        <w:t>Jonah Bea-Taylor</w:t>
      </w:r>
      <w:r w:rsidR="00DB3A55">
        <w:rPr>
          <w:b/>
          <w:sz w:val="28"/>
        </w:rPr>
        <w:br/>
      </w:r>
      <w:r w:rsidR="009C0CBA" w:rsidRPr="00BA7824">
        <w:rPr>
          <w:sz w:val="22"/>
        </w:rPr>
        <w:t>School of History</w:t>
      </w:r>
      <w:r w:rsidR="009C0CBA">
        <w:rPr>
          <w:sz w:val="22"/>
        </w:rPr>
        <w:t xml:space="preserve"> and Sociology, Georgia Institute of Technology</w:t>
      </w:r>
      <w:r w:rsidR="009C0CBA" w:rsidRPr="00BA7824">
        <w:rPr>
          <w:sz w:val="22"/>
        </w:rPr>
        <w:t xml:space="preserve"> </w:t>
      </w:r>
    </w:p>
    <w:p w14:paraId="10C82D25" w14:textId="77777777" w:rsidR="009C0CBA" w:rsidRPr="00BA7824" w:rsidRDefault="009C0CBA" w:rsidP="009C0CBA">
      <w:pPr>
        <w:spacing w:before="0" w:after="0"/>
        <w:jc w:val="center"/>
        <w:rPr>
          <w:sz w:val="22"/>
        </w:rPr>
      </w:pPr>
      <w:r>
        <w:rPr>
          <w:sz w:val="22"/>
        </w:rPr>
        <w:t xml:space="preserve">221 Bobby Dodd Way NW, </w:t>
      </w:r>
      <w:r w:rsidRPr="00BA7824">
        <w:rPr>
          <w:sz w:val="22"/>
        </w:rPr>
        <w:t>Atlanta</w:t>
      </w:r>
      <w:r>
        <w:rPr>
          <w:sz w:val="22"/>
        </w:rPr>
        <w:t xml:space="preserve">, GA </w:t>
      </w:r>
      <w:r w:rsidRPr="00C42A0E">
        <w:rPr>
          <w:sz w:val="22"/>
        </w:rPr>
        <w:t>30332-0225</w:t>
      </w:r>
    </w:p>
    <w:p w14:paraId="10CEFD78" w14:textId="7014B2CE" w:rsidR="00BA7824" w:rsidRPr="00BA7824" w:rsidRDefault="007E15E6" w:rsidP="009C0CBA">
      <w:pPr>
        <w:spacing w:before="0" w:after="0"/>
        <w:jc w:val="center"/>
        <w:rPr>
          <w:sz w:val="22"/>
        </w:rPr>
      </w:pPr>
      <w:hyperlink r:id="rId6" w:history="1">
        <w:r w:rsidR="00BA7824" w:rsidRPr="00BA7824">
          <w:rPr>
            <w:rStyle w:val="Hyperlink"/>
            <w:sz w:val="22"/>
          </w:rPr>
          <w:t>jbeatay@gatech.edu</w:t>
        </w:r>
      </w:hyperlink>
    </w:p>
    <w:p w14:paraId="6FDEB13E" w14:textId="77777777" w:rsidR="00407E9D" w:rsidRPr="00BA7824" w:rsidRDefault="00BA7824" w:rsidP="00BA7824">
      <w:pPr>
        <w:pStyle w:val="Bibliography"/>
        <w:spacing w:before="0" w:after="0"/>
        <w:jc w:val="center"/>
        <w:rPr>
          <w:sz w:val="22"/>
        </w:rPr>
      </w:pPr>
      <w:r w:rsidRPr="00BA7824">
        <w:rPr>
          <w:sz w:val="22"/>
        </w:rPr>
        <w:t>(561) 568-9024</w:t>
      </w:r>
    </w:p>
    <w:p w14:paraId="0DB8386C" w14:textId="77777777" w:rsidR="00BA7824" w:rsidRDefault="00BA7824" w:rsidP="00BA7824">
      <w:pPr>
        <w:pStyle w:val="Bibliography"/>
        <w:spacing w:before="0" w:after="120"/>
        <w:rPr>
          <w:b/>
          <w:sz w:val="28"/>
        </w:rPr>
      </w:pPr>
    </w:p>
    <w:p w14:paraId="6F5947D2" w14:textId="77777777" w:rsidR="00407E9D" w:rsidRPr="004F0147" w:rsidRDefault="00974A11" w:rsidP="00131E3B">
      <w:pPr>
        <w:pStyle w:val="Bibliography"/>
        <w:spacing w:before="0" w:after="120"/>
        <w:rPr>
          <w:b/>
        </w:rPr>
      </w:pPr>
      <w:r w:rsidRPr="004F0147">
        <w:rPr>
          <w:b/>
        </w:rPr>
        <w:t>Education</w:t>
      </w:r>
    </w:p>
    <w:p w14:paraId="1D8B28F5" w14:textId="77777777" w:rsidR="00AC58D6" w:rsidRDefault="00DB3A55" w:rsidP="00AC58D6">
      <w:pPr>
        <w:spacing w:before="0" w:after="0"/>
        <w:rPr>
          <w:sz w:val="22"/>
        </w:rPr>
      </w:pPr>
      <w:r w:rsidRPr="004F0147">
        <w:rPr>
          <w:sz w:val="22"/>
        </w:rPr>
        <w:t>Georgia Institute of Technology</w:t>
      </w:r>
    </w:p>
    <w:p w14:paraId="4AC8C14D" w14:textId="77777777" w:rsidR="006C0917" w:rsidRDefault="000137BB" w:rsidP="006C0917">
      <w:pPr>
        <w:spacing w:before="0" w:after="120"/>
        <w:ind w:left="432"/>
        <w:rPr>
          <w:i/>
          <w:sz w:val="22"/>
        </w:rPr>
      </w:pPr>
      <w:r w:rsidRPr="004F0147">
        <w:rPr>
          <w:sz w:val="22"/>
        </w:rPr>
        <w:t>PhD, History and Sociology of Technology</w:t>
      </w:r>
      <w:r w:rsidR="00AC58D6">
        <w:rPr>
          <w:sz w:val="22"/>
        </w:rPr>
        <w:t xml:space="preserve"> and Science, expected </w:t>
      </w:r>
      <w:proofErr w:type="gramStart"/>
      <w:r w:rsidR="00AC58D6">
        <w:rPr>
          <w:sz w:val="22"/>
        </w:rPr>
        <w:t>December</w:t>
      </w:r>
      <w:r w:rsidR="002F7CF2" w:rsidRPr="004F0147">
        <w:rPr>
          <w:sz w:val="22"/>
        </w:rPr>
        <w:t>,</w:t>
      </w:r>
      <w:proofErr w:type="gramEnd"/>
      <w:r w:rsidR="002F7CF2" w:rsidRPr="004F0147">
        <w:rPr>
          <w:sz w:val="22"/>
        </w:rPr>
        <w:t xml:space="preserve"> 2017</w:t>
      </w:r>
      <w:r w:rsidR="000E45A2">
        <w:rPr>
          <w:sz w:val="22"/>
        </w:rPr>
        <w:t>.</w:t>
      </w:r>
      <w:r w:rsidR="00AC58D6">
        <w:rPr>
          <w:sz w:val="22"/>
        </w:rPr>
        <w:t xml:space="preserve"> </w:t>
      </w:r>
      <w:r w:rsidR="00AC58D6">
        <w:rPr>
          <w:sz w:val="22"/>
        </w:rPr>
        <w:br/>
        <w:t xml:space="preserve">Dissertation Title: </w:t>
      </w:r>
      <w:r w:rsidR="00AC58D6" w:rsidRPr="00AC58D6">
        <w:rPr>
          <w:i/>
          <w:sz w:val="22"/>
        </w:rPr>
        <w:t>Flood Control, Engineering and Metropolitan Development in Houston, Miami and Tampa, 1935-1985</w:t>
      </w:r>
    </w:p>
    <w:p w14:paraId="1A6C442A" w14:textId="12AC8E4D" w:rsidR="00E81355" w:rsidRPr="00E81355" w:rsidRDefault="00E81355" w:rsidP="006C0917">
      <w:pPr>
        <w:spacing w:before="0" w:after="120"/>
        <w:ind w:left="864"/>
        <w:rPr>
          <w:sz w:val="22"/>
        </w:rPr>
      </w:pPr>
      <w:r>
        <w:rPr>
          <w:sz w:val="22"/>
        </w:rPr>
        <w:t xml:space="preserve">Committee Members: Steven </w:t>
      </w:r>
      <w:proofErr w:type="spellStart"/>
      <w:r>
        <w:rPr>
          <w:sz w:val="22"/>
        </w:rPr>
        <w:t>Usselman</w:t>
      </w:r>
      <w:proofErr w:type="spellEnd"/>
      <w:r>
        <w:rPr>
          <w:sz w:val="22"/>
        </w:rPr>
        <w:t xml:space="preserve"> (Advisor), John </w:t>
      </w:r>
      <w:proofErr w:type="spellStart"/>
      <w:r>
        <w:rPr>
          <w:sz w:val="22"/>
        </w:rPr>
        <w:t>Krige</w:t>
      </w:r>
      <w:proofErr w:type="spellEnd"/>
      <w:r>
        <w:rPr>
          <w:sz w:val="22"/>
        </w:rPr>
        <w:t>, Jenny Smith</w:t>
      </w:r>
    </w:p>
    <w:p w14:paraId="612866B6" w14:textId="0A827EE7" w:rsidR="002425B6" w:rsidRPr="004F0147" w:rsidRDefault="002425B6" w:rsidP="000137BB">
      <w:pPr>
        <w:spacing w:before="0" w:after="0"/>
        <w:ind w:left="432"/>
        <w:rPr>
          <w:sz w:val="22"/>
        </w:rPr>
      </w:pPr>
      <w:r w:rsidRPr="004F0147">
        <w:rPr>
          <w:sz w:val="22"/>
        </w:rPr>
        <w:t>MS</w:t>
      </w:r>
      <w:r w:rsidR="00407E9D" w:rsidRPr="004F0147">
        <w:rPr>
          <w:sz w:val="22"/>
        </w:rPr>
        <w:t xml:space="preserve">, History </w:t>
      </w:r>
      <w:r w:rsidRPr="004F0147">
        <w:rPr>
          <w:sz w:val="22"/>
        </w:rPr>
        <w:t xml:space="preserve">and Sociology </w:t>
      </w:r>
      <w:r w:rsidR="00407E9D" w:rsidRPr="004F0147">
        <w:rPr>
          <w:sz w:val="22"/>
        </w:rPr>
        <w:t>of Technology an</w:t>
      </w:r>
      <w:r w:rsidR="00D159BB">
        <w:rPr>
          <w:sz w:val="22"/>
        </w:rPr>
        <w:t>d Science</w:t>
      </w:r>
      <w:r w:rsidR="000137BB" w:rsidRPr="004F0147">
        <w:rPr>
          <w:sz w:val="22"/>
        </w:rPr>
        <w:t>,</w:t>
      </w:r>
      <w:r w:rsidRPr="004F0147">
        <w:rPr>
          <w:sz w:val="22"/>
        </w:rPr>
        <w:t xml:space="preserve"> 2013</w:t>
      </w:r>
      <w:r w:rsidRPr="004F0147">
        <w:rPr>
          <w:sz w:val="22"/>
        </w:rPr>
        <w:br/>
        <w:t>Thesis Title: “Nanotechnology and Environmental Politics: From Sustainable Development to Eco-Efficiency</w:t>
      </w:r>
      <w:r w:rsidR="000E45A2">
        <w:rPr>
          <w:sz w:val="22"/>
        </w:rPr>
        <w:t>.</w:t>
      </w:r>
      <w:r w:rsidRPr="004F0147">
        <w:rPr>
          <w:sz w:val="22"/>
        </w:rPr>
        <w:t>”</w:t>
      </w:r>
    </w:p>
    <w:p w14:paraId="65F94482" w14:textId="77777777" w:rsidR="00DB3A55" w:rsidRPr="004F0147" w:rsidRDefault="00DB3A55" w:rsidP="00DB3A55">
      <w:pPr>
        <w:spacing w:before="0" w:after="0"/>
        <w:rPr>
          <w:sz w:val="22"/>
        </w:rPr>
      </w:pPr>
    </w:p>
    <w:p w14:paraId="26C61AC0" w14:textId="77777777" w:rsidR="00DB3A55" w:rsidRPr="004F0147" w:rsidRDefault="00407E9D" w:rsidP="00DB3A55">
      <w:pPr>
        <w:spacing w:before="0" w:after="0"/>
        <w:rPr>
          <w:sz w:val="22"/>
        </w:rPr>
      </w:pPr>
      <w:r w:rsidRPr="004F0147">
        <w:rPr>
          <w:sz w:val="22"/>
        </w:rPr>
        <w:t xml:space="preserve">London School of </w:t>
      </w:r>
      <w:r w:rsidR="00DB3A55" w:rsidRPr="004F0147">
        <w:rPr>
          <w:sz w:val="22"/>
        </w:rPr>
        <w:t>Economics and Political Science</w:t>
      </w:r>
    </w:p>
    <w:p w14:paraId="18FD0454" w14:textId="65E08BAF" w:rsidR="00DB3A55" w:rsidRPr="004F0147" w:rsidRDefault="00D159BB" w:rsidP="00DB3A55">
      <w:pPr>
        <w:spacing w:before="0" w:after="0"/>
        <w:ind w:left="432"/>
        <w:rPr>
          <w:sz w:val="22"/>
        </w:rPr>
      </w:pPr>
      <w:r>
        <w:rPr>
          <w:sz w:val="22"/>
        </w:rPr>
        <w:t>MSc,</w:t>
      </w:r>
      <w:r w:rsidR="00407E9D" w:rsidRPr="004F0147">
        <w:rPr>
          <w:sz w:val="22"/>
        </w:rPr>
        <w:t xml:space="preserve"> Organizational Psychology, with Merit</w:t>
      </w:r>
      <w:r w:rsidR="00A84A5A" w:rsidRPr="004F0147">
        <w:rPr>
          <w:sz w:val="22"/>
        </w:rPr>
        <w:t>, 2006</w:t>
      </w:r>
      <w:r w:rsidR="00407E9D" w:rsidRPr="004F0147">
        <w:rPr>
          <w:sz w:val="22"/>
        </w:rPr>
        <w:t xml:space="preserve"> </w:t>
      </w:r>
      <w:r w:rsidR="00407E9D" w:rsidRPr="004F0147">
        <w:rPr>
          <w:sz w:val="22"/>
        </w:rPr>
        <w:br/>
      </w:r>
      <w:r w:rsidR="00DB3A55" w:rsidRPr="004F0147">
        <w:rPr>
          <w:sz w:val="22"/>
        </w:rPr>
        <w:t>Thesis Title</w:t>
      </w:r>
      <w:r w:rsidR="00407E9D" w:rsidRPr="004F0147">
        <w:rPr>
          <w:sz w:val="22"/>
        </w:rPr>
        <w:t>: “</w:t>
      </w:r>
      <w:r w:rsidR="00DD03A6" w:rsidRPr="004F0147">
        <w:rPr>
          <w:sz w:val="22"/>
        </w:rPr>
        <w:t xml:space="preserve">A Tale of Two Hurricanes: </w:t>
      </w:r>
      <w:r w:rsidR="00407E9D" w:rsidRPr="004F0147">
        <w:rPr>
          <w:sz w:val="22"/>
        </w:rPr>
        <w:t>Media Discourses and Public Perception of Climate Change</w:t>
      </w:r>
      <w:r w:rsidR="000E45A2">
        <w:rPr>
          <w:sz w:val="22"/>
        </w:rPr>
        <w:t>.</w:t>
      </w:r>
      <w:r w:rsidR="00407E9D" w:rsidRPr="004F0147">
        <w:rPr>
          <w:sz w:val="22"/>
        </w:rPr>
        <w:t>”</w:t>
      </w:r>
    </w:p>
    <w:p w14:paraId="3D9BD66B" w14:textId="77777777" w:rsidR="00DB3A55" w:rsidRPr="004F0147" w:rsidRDefault="00DB3A55" w:rsidP="00DB3A55">
      <w:pPr>
        <w:spacing w:before="0" w:after="0"/>
        <w:rPr>
          <w:sz w:val="22"/>
        </w:rPr>
      </w:pPr>
    </w:p>
    <w:p w14:paraId="1E7DA0CA" w14:textId="77777777" w:rsidR="00DB3A55" w:rsidRPr="004F0147" w:rsidRDefault="00DB3A55" w:rsidP="00DB3A55">
      <w:pPr>
        <w:spacing w:before="0" w:after="0"/>
        <w:rPr>
          <w:sz w:val="22"/>
        </w:rPr>
      </w:pPr>
      <w:r w:rsidRPr="004F0147">
        <w:rPr>
          <w:sz w:val="22"/>
        </w:rPr>
        <w:t>Emory University</w:t>
      </w:r>
    </w:p>
    <w:p w14:paraId="1F48801D" w14:textId="1075A99E" w:rsidR="00AC4603" w:rsidRPr="00AC4603" w:rsidRDefault="00A84A5A" w:rsidP="00AC4603">
      <w:pPr>
        <w:pStyle w:val="Bibliography"/>
        <w:spacing w:before="0" w:after="120"/>
        <w:ind w:firstLine="432"/>
        <w:rPr>
          <w:sz w:val="22"/>
        </w:rPr>
      </w:pPr>
      <w:r w:rsidRPr="004F0147">
        <w:rPr>
          <w:sz w:val="22"/>
        </w:rPr>
        <w:t>BA</w:t>
      </w:r>
      <w:r w:rsidR="00D159BB">
        <w:rPr>
          <w:sz w:val="22"/>
        </w:rPr>
        <w:t>,</w:t>
      </w:r>
      <w:r w:rsidRPr="004F0147">
        <w:rPr>
          <w:sz w:val="22"/>
        </w:rPr>
        <w:t xml:space="preserve"> Anthropology, 2003</w:t>
      </w:r>
      <w:r w:rsidR="000E45A2">
        <w:rPr>
          <w:sz w:val="22"/>
        </w:rPr>
        <w:t>.</w:t>
      </w:r>
      <w:r w:rsidR="00AC4603">
        <w:rPr>
          <w:sz w:val="22"/>
        </w:rPr>
        <w:br/>
      </w:r>
    </w:p>
    <w:p w14:paraId="157DDF5C" w14:textId="77777777" w:rsidR="00DB3A55" w:rsidRPr="004F0147" w:rsidRDefault="00974A11" w:rsidP="003F492E">
      <w:pPr>
        <w:spacing w:before="0" w:after="120"/>
        <w:rPr>
          <w:b/>
        </w:rPr>
      </w:pPr>
      <w:r w:rsidRPr="004F0147">
        <w:rPr>
          <w:b/>
        </w:rPr>
        <w:t>Honors and Awards</w:t>
      </w:r>
    </w:p>
    <w:p w14:paraId="561B725E" w14:textId="7D0CD232" w:rsidR="00631111" w:rsidRDefault="00631111" w:rsidP="003D7CCE">
      <w:pPr>
        <w:spacing w:before="120" w:after="120"/>
        <w:rPr>
          <w:sz w:val="22"/>
        </w:rPr>
      </w:pPr>
      <w:r>
        <w:rPr>
          <w:sz w:val="22"/>
        </w:rPr>
        <w:t>GT FIRE Graduate Teaching Fellowship, School of History and Sociology, 2015-2016.</w:t>
      </w:r>
    </w:p>
    <w:p w14:paraId="18EE94A8" w14:textId="736500DD" w:rsidR="00131E3B" w:rsidRPr="004F0147" w:rsidRDefault="00974A11" w:rsidP="003D7CCE">
      <w:pPr>
        <w:spacing w:before="120" w:after="120"/>
        <w:rPr>
          <w:sz w:val="22"/>
        </w:rPr>
      </w:pPr>
      <w:r w:rsidRPr="004F0147">
        <w:rPr>
          <w:sz w:val="22"/>
        </w:rPr>
        <w:t xml:space="preserve">NSF IGERT Fellow </w:t>
      </w:r>
      <w:r w:rsidR="00131E3B" w:rsidRPr="004F0147">
        <w:rPr>
          <w:sz w:val="22"/>
        </w:rPr>
        <w:t xml:space="preserve">in </w:t>
      </w:r>
      <w:r w:rsidR="00DB3A55" w:rsidRPr="004F0147">
        <w:rPr>
          <w:sz w:val="22"/>
        </w:rPr>
        <w:t>“Nanostructured Materials for Energy Sto</w:t>
      </w:r>
      <w:r w:rsidRPr="004F0147">
        <w:rPr>
          <w:sz w:val="22"/>
        </w:rPr>
        <w:t>rage and Convers</w:t>
      </w:r>
      <w:r w:rsidR="00F321DE" w:rsidRPr="004F0147">
        <w:rPr>
          <w:sz w:val="22"/>
        </w:rPr>
        <w:t>i</w:t>
      </w:r>
      <w:r w:rsidR="000E45A2">
        <w:rPr>
          <w:sz w:val="22"/>
        </w:rPr>
        <w:t>on,”</w:t>
      </w:r>
      <w:r w:rsidR="004A710D" w:rsidRPr="004F0147">
        <w:rPr>
          <w:sz w:val="22"/>
        </w:rPr>
        <w:t xml:space="preserve"> 2012-</w:t>
      </w:r>
      <w:r w:rsidR="00296B8B" w:rsidRPr="004F0147">
        <w:rPr>
          <w:sz w:val="22"/>
        </w:rPr>
        <w:t>2014</w:t>
      </w:r>
      <w:r w:rsidR="000E45A2">
        <w:rPr>
          <w:sz w:val="22"/>
        </w:rPr>
        <w:t>.</w:t>
      </w:r>
    </w:p>
    <w:p w14:paraId="13C9A868" w14:textId="03C31EB9" w:rsidR="004A710D" w:rsidRPr="004F0147" w:rsidRDefault="004A710D" w:rsidP="003D7CCE">
      <w:pPr>
        <w:pStyle w:val="Bibliography"/>
        <w:spacing w:before="120" w:after="120"/>
        <w:rPr>
          <w:sz w:val="22"/>
        </w:rPr>
      </w:pPr>
      <w:r w:rsidRPr="004F0147">
        <w:rPr>
          <w:sz w:val="22"/>
        </w:rPr>
        <w:t>Homer Rice Award for service to the graduate student community, School of History</w:t>
      </w:r>
      <w:r w:rsidR="00AC58D6">
        <w:rPr>
          <w:sz w:val="22"/>
        </w:rPr>
        <w:t xml:space="preserve"> and Sociology</w:t>
      </w:r>
      <w:r w:rsidRPr="004F0147">
        <w:rPr>
          <w:sz w:val="22"/>
        </w:rPr>
        <w:t>, Georgia Institute of Technology, 2014</w:t>
      </w:r>
      <w:r w:rsidR="000E45A2">
        <w:rPr>
          <w:sz w:val="22"/>
        </w:rPr>
        <w:t>.</w:t>
      </w:r>
    </w:p>
    <w:p w14:paraId="3A4E5A2D" w14:textId="7AFB3D42" w:rsidR="002425B6" w:rsidRPr="004F0147" w:rsidRDefault="00DB3A55" w:rsidP="003D7CCE">
      <w:pPr>
        <w:spacing w:before="120" w:after="120"/>
        <w:rPr>
          <w:sz w:val="22"/>
        </w:rPr>
      </w:pPr>
      <w:r w:rsidRPr="004F0147">
        <w:rPr>
          <w:sz w:val="22"/>
        </w:rPr>
        <w:t>Ivan Allen Colle</w:t>
      </w:r>
      <w:r w:rsidR="00974A11" w:rsidRPr="004F0147">
        <w:rPr>
          <w:sz w:val="22"/>
        </w:rPr>
        <w:t>ge Dean’s Fellowship,</w:t>
      </w:r>
      <w:r w:rsidR="004A710D" w:rsidRPr="004F0147">
        <w:rPr>
          <w:sz w:val="22"/>
        </w:rPr>
        <w:t xml:space="preserve"> Georgia Institute of Technology,</w:t>
      </w:r>
      <w:r w:rsidR="00974A11" w:rsidRPr="004F0147">
        <w:rPr>
          <w:sz w:val="22"/>
        </w:rPr>
        <w:t xml:space="preserve"> 2011-2012</w:t>
      </w:r>
      <w:r w:rsidR="000E45A2">
        <w:rPr>
          <w:sz w:val="22"/>
        </w:rPr>
        <w:t>.</w:t>
      </w:r>
    </w:p>
    <w:p w14:paraId="6AE63342" w14:textId="43C5DB03" w:rsidR="00974A11" w:rsidRPr="004F0147" w:rsidRDefault="007E4639" w:rsidP="003D7CCE">
      <w:pPr>
        <w:spacing w:before="120" w:after="120"/>
        <w:rPr>
          <w:sz w:val="22"/>
        </w:rPr>
      </w:pPr>
      <w:r w:rsidRPr="004F0147">
        <w:rPr>
          <w:sz w:val="22"/>
        </w:rPr>
        <w:t>Society for Economic Anthropology</w:t>
      </w:r>
      <w:r w:rsidR="002425B6" w:rsidRPr="004F0147">
        <w:rPr>
          <w:sz w:val="22"/>
        </w:rPr>
        <w:t xml:space="preserve">, </w:t>
      </w:r>
      <w:r w:rsidR="00974A11" w:rsidRPr="004F0147">
        <w:rPr>
          <w:sz w:val="22"/>
        </w:rPr>
        <w:t xml:space="preserve">Schneider Prize undergraduate paper competition, </w:t>
      </w:r>
      <w:r w:rsidRPr="004F0147">
        <w:rPr>
          <w:sz w:val="22"/>
        </w:rPr>
        <w:t xml:space="preserve">honorable mention, </w:t>
      </w:r>
      <w:r w:rsidR="00974A11" w:rsidRPr="004F0147">
        <w:rPr>
          <w:sz w:val="22"/>
        </w:rPr>
        <w:t>2003.</w:t>
      </w:r>
      <w:r w:rsidRPr="004F0147">
        <w:rPr>
          <w:sz w:val="22"/>
        </w:rPr>
        <w:t xml:space="preserve"> </w:t>
      </w:r>
      <w:r w:rsidR="00974A11" w:rsidRPr="004F0147">
        <w:rPr>
          <w:sz w:val="22"/>
        </w:rPr>
        <w:t xml:space="preserve">Paper Title: </w:t>
      </w:r>
      <w:r w:rsidR="002425B6" w:rsidRPr="004F0147">
        <w:rPr>
          <w:sz w:val="22"/>
        </w:rPr>
        <w:t>“</w:t>
      </w:r>
      <w:r w:rsidR="00974A11" w:rsidRPr="004F0147">
        <w:rPr>
          <w:sz w:val="22"/>
        </w:rPr>
        <w:t>Japan and Rice Importation Issues: An Historical Inquiry</w:t>
      </w:r>
      <w:r w:rsidR="000E45A2">
        <w:rPr>
          <w:sz w:val="22"/>
        </w:rPr>
        <w:t>.</w:t>
      </w:r>
      <w:r w:rsidR="002425B6" w:rsidRPr="004F0147">
        <w:rPr>
          <w:sz w:val="22"/>
        </w:rPr>
        <w:t>”</w:t>
      </w:r>
    </w:p>
    <w:p w14:paraId="1C494CB0" w14:textId="136A174C" w:rsidR="004A710D" w:rsidRPr="004F0147" w:rsidRDefault="00DB3A55" w:rsidP="003D7CCE">
      <w:pPr>
        <w:spacing w:before="120" w:after="120"/>
        <w:rPr>
          <w:sz w:val="22"/>
        </w:rPr>
      </w:pPr>
      <w:r w:rsidRPr="004F0147">
        <w:rPr>
          <w:sz w:val="22"/>
        </w:rPr>
        <w:t xml:space="preserve">Phi Beta Kappa, </w:t>
      </w:r>
      <w:r w:rsidR="004A710D" w:rsidRPr="004F0147">
        <w:rPr>
          <w:sz w:val="22"/>
        </w:rPr>
        <w:t xml:space="preserve">Emory College, </w:t>
      </w:r>
      <w:r w:rsidRPr="004F0147">
        <w:rPr>
          <w:sz w:val="22"/>
        </w:rPr>
        <w:t>2002</w:t>
      </w:r>
      <w:r w:rsidR="000E45A2">
        <w:rPr>
          <w:sz w:val="22"/>
        </w:rPr>
        <w:t>.</w:t>
      </w:r>
    </w:p>
    <w:p w14:paraId="430FAA05" w14:textId="77777777" w:rsidR="003F492E" w:rsidRPr="004F0147" w:rsidRDefault="003F492E" w:rsidP="003D7CCE">
      <w:pPr>
        <w:pStyle w:val="Bibliography"/>
        <w:spacing w:before="120" w:after="120"/>
        <w:rPr>
          <w:sz w:val="22"/>
        </w:rPr>
      </w:pPr>
    </w:p>
    <w:p w14:paraId="4AFA507E" w14:textId="77777777" w:rsidR="00131E3B" w:rsidRPr="004F0147" w:rsidRDefault="00131E3B" w:rsidP="00131E3B">
      <w:pPr>
        <w:pStyle w:val="Bibliography"/>
        <w:spacing w:before="0" w:after="120"/>
        <w:rPr>
          <w:b/>
        </w:rPr>
      </w:pPr>
      <w:r w:rsidRPr="004F0147">
        <w:rPr>
          <w:b/>
        </w:rPr>
        <w:t>Presentations</w:t>
      </w:r>
    </w:p>
    <w:p w14:paraId="5F202772" w14:textId="7972F701" w:rsidR="00AF2C9E" w:rsidRDefault="00AF2C9E" w:rsidP="00131E3B">
      <w:pPr>
        <w:pStyle w:val="Bibliography"/>
        <w:spacing w:before="0" w:after="240"/>
        <w:rPr>
          <w:sz w:val="22"/>
        </w:rPr>
      </w:pPr>
      <w:r>
        <w:rPr>
          <w:sz w:val="22"/>
        </w:rPr>
        <w:t>J. Bea-Taylor, “</w:t>
      </w:r>
      <w:r w:rsidRPr="00AF2C9E">
        <w:rPr>
          <w:sz w:val="22"/>
        </w:rPr>
        <w:t>Building the Bayou City</w:t>
      </w:r>
      <w:r>
        <w:rPr>
          <w:sz w:val="22"/>
        </w:rPr>
        <w:t>:</w:t>
      </w:r>
      <w:r w:rsidRPr="00AF2C9E">
        <w:rPr>
          <w:sz w:val="22"/>
        </w:rPr>
        <w:t xml:space="preserve"> </w:t>
      </w:r>
      <w:r>
        <w:rPr>
          <w:sz w:val="22"/>
        </w:rPr>
        <w:t>T</w:t>
      </w:r>
      <w:r w:rsidRPr="00AF2C9E">
        <w:rPr>
          <w:sz w:val="22"/>
        </w:rPr>
        <w:t>he Corps of Engineers and</w:t>
      </w:r>
      <w:r>
        <w:rPr>
          <w:sz w:val="22"/>
        </w:rPr>
        <w:t xml:space="preserve"> Flood Control in Houston, 1935-</w:t>
      </w:r>
      <w:r w:rsidRPr="00AF2C9E">
        <w:rPr>
          <w:sz w:val="22"/>
        </w:rPr>
        <w:t>1977</w:t>
      </w:r>
      <w:r>
        <w:rPr>
          <w:sz w:val="22"/>
        </w:rPr>
        <w:t>.” Regional Studies Association</w:t>
      </w:r>
      <w:r w:rsidR="008513B9">
        <w:rPr>
          <w:sz w:val="22"/>
        </w:rPr>
        <w:t xml:space="preserve"> North America Conference, Atlanta, GA. June 14-17, 2016.</w:t>
      </w:r>
    </w:p>
    <w:p w14:paraId="6640A297" w14:textId="680C7E12" w:rsidR="00981ECA" w:rsidRPr="004F0147" w:rsidRDefault="00981ECA" w:rsidP="00131E3B">
      <w:pPr>
        <w:pStyle w:val="Bibliography"/>
        <w:spacing w:before="0" w:after="240"/>
        <w:rPr>
          <w:sz w:val="22"/>
        </w:rPr>
      </w:pPr>
      <w:r w:rsidRPr="004F0147">
        <w:rPr>
          <w:sz w:val="22"/>
        </w:rPr>
        <w:t xml:space="preserve">J. Bea-Taylor, </w:t>
      </w:r>
      <w:r w:rsidR="00562964" w:rsidRPr="004F0147">
        <w:rPr>
          <w:sz w:val="22"/>
        </w:rPr>
        <w:t>“Urban infrastructure, climate change, and expert co</w:t>
      </w:r>
      <w:r w:rsidR="000E45A2">
        <w:rPr>
          <w:sz w:val="22"/>
        </w:rPr>
        <w:t>mmunities in coastal US cities.”</w:t>
      </w:r>
      <w:r w:rsidR="00562964" w:rsidRPr="004F0147">
        <w:rPr>
          <w:sz w:val="22"/>
        </w:rPr>
        <w:t xml:space="preserve"> Ivan Allen College of Liberal Arts Graduate Student Paper Conference</w:t>
      </w:r>
      <w:r w:rsidR="000E45A2">
        <w:rPr>
          <w:sz w:val="22"/>
        </w:rPr>
        <w:t>, Atlanta, GA. January 30, 2015.</w:t>
      </w:r>
    </w:p>
    <w:p w14:paraId="3133D4B5" w14:textId="424D72F9" w:rsidR="004F7811" w:rsidRPr="004F0147" w:rsidRDefault="004F7811" w:rsidP="00131E3B">
      <w:pPr>
        <w:pStyle w:val="Bibliography"/>
        <w:spacing w:before="0" w:after="240"/>
        <w:rPr>
          <w:sz w:val="22"/>
        </w:rPr>
      </w:pPr>
      <w:r w:rsidRPr="004F0147">
        <w:rPr>
          <w:sz w:val="22"/>
        </w:rPr>
        <w:lastRenderedPageBreak/>
        <w:t xml:space="preserve">J. Bea-Taylor (with A. Smith, S. Lai, N. </w:t>
      </w:r>
      <w:proofErr w:type="spellStart"/>
      <w:r w:rsidRPr="004F0147">
        <w:rPr>
          <w:sz w:val="22"/>
        </w:rPr>
        <w:t>Kleinhenz</w:t>
      </w:r>
      <w:proofErr w:type="spellEnd"/>
      <w:r w:rsidRPr="004F0147">
        <w:rPr>
          <w:sz w:val="22"/>
        </w:rPr>
        <w:t xml:space="preserve">, &amp; R. Hill), </w:t>
      </w:r>
      <w:r w:rsidR="000E45A2">
        <w:rPr>
          <w:sz w:val="22"/>
        </w:rPr>
        <w:t>“</w:t>
      </w:r>
      <w:r w:rsidRPr="004F0147">
        <w:rPr>
          <w:sz w:val="22"/>
        </w:rPr>
        <w:t xml:space="preserve">Centrality </w:t>
      </w:r>
      <w:proofErr w:type="gramStart"/>
      <w:r w:rsidRPr="004F0147">
        <w:rPr>
          <w:sz w:val="22"/>
        </w:rPr>
        <w:t>As</w:t>
      </w:r>
      <w:proofErr w:type="gramEnd"/>
      <w:r w:rsidRPr="004F0147">
        <w:rPr>
          <w:sz w:val="22"/>
        </w:rPr>
        <w:t xml:space="preserve"> a Mechanism for Coordinated Problem Solving in Energy Frontier Research </w:t>
      </w:r>
      <w:r w:rsidR="000E45A2">
        <w:rPr>
          <w:sz w:val="22"/>
        </w:rPr>
        <w:t xml:space="preserve">Centers.” </w:t>
      </w:r>
      <w:r w:rsidRPr="004F0147">
        <w:rPr>
          <w:sz w:val="22"/>
        </w:rPr>
        <w:t>Association for Public Policy Analysis &amp; Management Fall Research Conference, Albuquerque, NM. November 8-10, 2014</w:t>
      </w:r>
      <w:r w:rsidR="000E45A2">
        <w:rPr>
          <w:sz w:val="22"/>
        </w:rPr>
        <w:t>.</w:t>
      </w:r>
      <w:r w:rsidRPr="004F0147">
        <w:rPr>
          <w:sz w:val="22"/>
        </w:rPr>
        <w:t xml:space="preserve"> </w:t>
      </w:r>
    </w:p>
    <w:p w14:paraId="1A0F6A60" w14:textId="30408CA8" w:rsidR="00981ECA" w:rsidRPr="004F0147" w:rsidRDefault="00981ECA" w:rsidP="00325F11">
      <w:pPr>
        <w:spacing w:before="120" w:after="120"/>
        <w:rPr>
          <w:sz w:val="22"/>
        </w:rPr>
      </w:pPr>
      <w:r w:rsidRPr="004F0147">
        <w:rPr>
          <w:sz w:val="22"/>
        </w:rPr>
        <w:t>J. Be</w:t>
      </w:r>
      <w:r w:rsidR="000E45A2">
        <w:rPr>
          <w:sz w:val="22"/>
        </w:rPr>
        <w:t>a-Taylor, “</w:t>
      </w:r>
      <w:r w:rsidRPr="004F0147">
        <w:rPr>
          <w:sz w:val="22"/>
        </w:rPr>
        <w:t>Nanotechnology in Thailand: Defining the Role of Emerging Technologies in Ach</w:t>
      </w:r>
      <w:r w:rsidR="000E45A2">
        <w:rPr>
          <w:sz w:val="22"/>
        </w:rPr>
        <w:t>ieving Sustainable Development.”</w:t>
      </w:r>
      <w:r w:rsidRPr="004F0147">
        <w:rPr>
          <w:sz w:val="22"/>
        </w:rPr>
        <w:t xml:space="preserve"> American Society for Environmental History Conference, San Francisco, CA. March 14-16, 2014</w:t>
      </w:r>
      <w:r w:rsidR="000E45A2">
        <w:rPr>
          <w:sz w:val="22"/>
        </w:rPr>
        <w:t>.</w:t>
      </w:r>
    </w:p>
    <w:p w14:paraId="7FEEC0F8" w14:textId="35878C67" w:rsidR="002425B6" w:rsidRPr="004F0147" w:rsidRDefault="004F7811" w:rsidP="00325F11">
      <w:pPr>
        <w:pStyle w:val="Bibliography"/>
        <w:spacing w:before="0" w:after="120"/>
        <w:rPr>
          <w:sz w:val="22"/>
        </w:rPr>
      </w:pPr>
      <w:r w:rsidRPr="004F0147">
        <w:rPr>
          <w:sz w:val="22"/>
        </w:rPr>
        <w:t xml:space="preserve">J. Bea-Taylor, </w:t>
      </w:r>
      <w:r w:rsidR="002425B6" w:rsidRPr="004F0147">
        <w:rPr>
          <w:sz w:val="22"/>
        </w:rPr>
        <w:t>“Nanotechnology and Environmental Politics: From Sustainable Development</w:t>
      </w:r>
      <w:r w:rsidR="00981ECA" w:rsidRPr="004F0147">
        <w:rPr>
          <w:sz w:val="22"/>
        </w:rPr>
        <w:t xml:space="preserve"> to Eco-Efficiency</w:t>
      </w:r>
      <w:r w:rsidR="000E45A2">
        <w:rPr>
          <w:sz w:val="22"/>
        </w:rPr>
        <w:t>.</w:t>
      </w:r>
      <w:r w:rsidR="00981ECA" w:rsidRPr="004F0147">
        <w:rPr>
          <w:sz w:val="22"/>
        </w:rPr>
        <w:t>” The Southeast</w:t>
      </w:r>
      <w:r w:rsidR="002425B6" w:rsidRPr="004F0147">
        <w:rPr>
          <w:sz w:val="22"/>
        </w:rPr>
        <w:t xml:space="preserve"> Regional Conference on the History of Science and Technology, Starkville, MS. </w:t>
      </w:r>
      <w:r w:rsidR="002425B6" w:rsidRPr="004F0147">
        <w:rPr>
          <w:rStyle w:val="object"/>
          <w:sz w:val="22"/>
        </w:rPr>
        <w:t>March 22</w:t>
      </w:r>
      <w:r w:rsidRPr="004F0147">
        <w:rPr>
          <w:sz w:val="22"/>
        </w:rPr>
        <w:t>-23, 2013</w:t>
      </w:r>
      <w:r w:rsidR="000E45A2">
        <w:rPr>
          <w:sz w:val="22"/>
        </w:rPr>
        <w:t>.</w:t>
      </w:r>
    </w:p>
    <w:p w14:paraId="056DEA13" w14:textId="2C22251C" w:rsidR="00162DCB" w:rsidRPr="004F0147" w:rsidRDefault="004F7811" w:rsidP="00325F11">
      <w:pPr>
        <w:spacing w:before="0" w:after="120"/>
        <w:rPr>
          <w:b/>
        </w:rPr>
      </w:pPr>
      <w:r w:rsidRPr="004F0147">
        <w:rPr>
          <w:sz w:val="22"/>
        </w:rPr>
        <w:t xml:space="preserve">J. Bea-Taylor, </w:t>
      </w:r>
      <w:r w:rsidR="00162DCB" w:rsidRPr="004F0147">
        <w:rPr>
          <w:sz w:val="22"/>
        </w:rPr>
        <w:t>“The Contributions of Systems Dynamics to Understanding Climate Challenges and Sustainability Solutions</w:t>
      </w:r>
      <w:r w:rsidR="000E45A2">
        <w:rPr>
          <w:sz w:val="22"/>
        </w:rPr>
        <w:t>.</w:t>
      </w:r>
      <w:r w:rsidR="00162DCB" w:rsidRPr="004F0147">
        <w:rPr>
          <w:sz w:val="22"/>
        </w:rPr>
        <w:t xml:space="preserve">” Boulder Conference on the History and Philosophy of Climate Science, University of Colorado, Boulder, </w:t>
      </w:r>
      <w:r w:rsidR="00497A04" w:rsidRPr="004F0147">
        <w:rPr>
          <w:sz w:val="22"/>
        </w:rPr>
        <w:t xml:space="preserve">CO. </w:t>
      </w:r>
      <w:r w:rsidR="00162DCB" w:rsidRPr="004F0147">
        <w:rPr>
          <w:sz w:val="22"/>
        </w:rPr>
        <w:t>September 14-16, 2012</w:t>
      </w:r>
      <w:r w:rsidR="000E45A2">
        <w:rPr>
          <w:sz w:val="22"/>
        </w:rPr>
        <w:t>.</w:t>
      </w:r>
    </w:p>
    <w:p w14:paraId="142C1EB0" w14:textId="77777777" w:rsidR="00C77845" w:rsidRDefault="00C77845" w:rsidP="00325F11">
      <w:pPr>
        <w:spacing w:before="0" w:after="120"/>
        <w:rPr>
          <w:b/>
        </w:rPr>
      </w:pPr>
    </w:p>
    <w:p w14:paraId="3CC94205" w14:textId="77777777" w:rsidR="00C77845" w:rsidRDefault="00132087" w:rsidP="00C77845">
      <w:pPr>
        <w:spacing w:before="0" w:after="120"/>
        <w:rPr>
          <w:b/>
        </w:rPr>
      </w:pPr>
      <w:r>
        <w:rPr>
          <w:b/>
        </w:rPr>
        <w:t>Publications</w:t>
      </w:r>
    </w:p>
    <w:p w14:paraId="022F3E56" w14:textId="6977178C" w:rsidR="00C77845" w:rsidRPr="00325F11" w:rsidRDefault="00132087" w:rsidP="00C77845">
      <w:pPr>
        <w:spacing w:before="0" w:after="0"/>
        <w:rPr>
          <w:sz w:val="22"/>
        </w:rPr>
      </w:pPr>
      <w:r w:rsidRPr="00325F11">
        <w:rPr>
          <w:sz w:val="22"/>
        </w:rPr>
        <w:t xml:space="preserve">Smith, A.M., Lai, S.Y., Bea-Taylor, J., Hill, R.B.M., </w:t>
      </w:r>
      <w:proofErr w:type="spellStart"/>
      <w:r w:rsidRPr="00325F11">
        <w:rPr>
          <w:sz w:val="22"/>
        </w:rPr>
        <w:t>Kleinhenz</w:t>
      </w:r>
      <w:proofErr w:type="spellEnd"/>
      <w:r w:rsidRPr="00325F11">
        <w:rPr>
          <w:sz w:val="22"/>
        </w:rPr>
        <w:t xml:space="preserve">, N., 2016. Collaboration and change in the research networks of five Energy Frontier Research Centers. </w:t>
      </w:r>
      <w:r w:rsidRPr="00325F11">
        <w:rPr>
          <w:i/>
          <w:sz w:val="22"/>
        </w:rPr>
        <w:t xml:space="preserve">Research Evaluation </w:t>
      </w:r>
      <w:r w:rsidRPr="00325F11">
        <w:rPr>
          <w:sz w:val="22"/>
        </w:rPr>
        <w:t>rvw006. doi:10.1093/</w:t>
      </w:r>
      <w:proofErr w:type="spellStart"/>
      <w:r w:rsidRPr="00325F11">
        <w:rPr>
          <w:sz w:val="22"/>
        </w:rPr>
        <w:t>reseval</w:t>
      </w:r>
      <w:proofErr w:type="spellEnd"/>
      <w:r w:rsidRPr="00325F11">
        <w:rPr>
          <w:sz w:val="22"/>
        </w:rPr>
        <w:t>/rvw006</w:t>
      </w:r>
    </w:p>
    <w:p w14:paraId="18CF3972" w14:textId="77777777" w:rsidR="00C77845" w:rsidRPr="00C77845" w:rsidRDefault="00C77845" w:rsidP="00325F11">
      <w:pPr>
        <w:pStyle w:val="Bibliography"/>
        <w:spacing w:before="0" w:after="240"/>
      </w:pPr>
    </w:p>
    <w:p w14:paraId="731D3E79" w14:textId="68711ABB" w:rsidR="00D37712" w:rsidRPr="004F0147" w:rsidRDefault="00162DCB" w:rsidP="00BA7824">
      <w:pPr>
        <w:spacing w:before="0" w:after="0"/>
        <w:rPr>
          <w:b/>
        </w:rPr>
      </w:pPr>
      <w:r w:rsidRPr="004F0147">
        <w:rPr>
          <w:b/>
        </w:rPr>
        <w:t xml:space="preserve">Other </w:t>
      </w:r>
      <w:r w:rsidR="00631111">
        <w:rPr>
          <w:b/>
        </w:rPr>
        <w:t>Articles</w:t>
      </w:r>
    </w:p>
    <w:p w14:paraId="43F2A4A3" w14:textId="506A2509" w:rsidR="003F43B7" w:rsidRPr="004F0147" w:rsidRDefault="004F7811" w:rsidP="003F492E">
      <w:pPr>
        <w:pStyle w:val="Bibliography"/>
        <w:spacing w:before="120" w:after="120"/>
        <w:rPr>
          <w:sz w:val="22"/>
        </w:rPr>
      </w:pPr>
      <w:r w:rsidRPr="004F0147">
        <w:rPr>
          <w:sz w:val="22"/>
        </w:rPr>
        <w:t xml:space="preserve">J. Bea-Taylor (with A. Yi), </w:t>
      </w:r>
      <w:r w:rsidR="000E45A2">
        <w:rPr>
          <w:sz w:val="22"/>
        </w:rPr>
        <w:t xml:space="preserve">“China on a Soft Energy Path.” </w:t>
      </w:r>
      <w:proofErr w:type="spellStart"/>
      <w:r w:rsidR="003F43B7" w:rsidRPr="004F0147">
        <w:rPr>
          <w:i/>
          <w:sz w:val="22"/>
        </w:rPr>
        <w:t>GreenBiz</w:t>
      </w:r>
      <w:proofErr w:type="spellEnd"/>
      <w:r w:rsidR="003F43B7" w:rsidRPr="004F0147">
        <w:rPr>
          <w:sz w:val="22"/>
        </w:rPr>
        <w:t xml:space="preserve"> (</w:t>
      </w:r>
      <w:proofErr w:type="gramStart"/>
      <w:r w:rsidR="003F43B7" w:rsidRPr="004F0147">
        <w:rPr>
          <w:sz w:val="22"/>
        </w:rPr>
        <w:t>November,</w:t>
      </w:r>
      <w:proofErr w:type="gramEnd"/>
      <w:r w:rsidR="003F43B7" w:rsidRPr="004F0147">
        <w:rPr>
          <w:sz w:val="22"/>
        </w:rPr>
        <w:t xml:space="preserve"> 2009)</w:t>
      </w:r>
    </w:p>
    <w:p w14:paraId="4EA2E4A5" w14:textId="4D6DC613" w:rsidR="00A9235B" w:rsidRPr="004F0147" w:rsidRDefault="004F7811" w:rsidP="003F492E">
      <w:pPr>
        <w:pStyle w:val="Bibliography"/>
        <w:spacing w:before="0" w:after="120"/>
        <w:rPr>
          <w:sz w:val="22"/>
        </w:rPr>
      </w:pPr>
      <w:r w:rsidRPr="004F0147">
        <w:rPr>
          <w:sz w:val="22"/>
        </w:rPr>
        <w:t xml:space="preserve">J. Bea-Taylor, </w:t>
      </w:r>
      <w:r w:rsidR="003F43B7" w:rsidRPr="004F0147">
        <w:rPr>
          <w:sz w:val="22"/>
        </w:rPr>
        <w:t>“</w:t>
      </w:r>
      <w:r w:rsidR="00A9235B" w:rsidRPr="004F0147">
        <w:rPr>
          <w:sz w:val="22"/>
        </w:rPr>
        <w:t xml:space="preserve">Innovation Man: RMI’s Stephen </w:t>
      </w:r>
      <w:proofErr w:type="spellStart"/>
      <w:r w:rsidR="00A9235B" w:rsidRPr="004F0147">
        <w:rPr>
          <w:sz w:val="22"/>
        </w:rPr>
        <w:t>Doig</w:t>
      </w:r>
      <w:proofErr w:type="spellEnd"/>
      <w:r w:rsidR="000E45A2">
        <w:rPr>
          <w:sz w:val="22"/>
        </w:rPr>
        <w:t>.”</w:t>
      </w:r>
      <w:r w:rsidR="00A9235B" w:rsidRPr="004F0147">
        <w:rPr>
          <w:sz w:val="22"/>
        </w:rPr>
        <w:t xml:space="preserve"> </w:t>
      </w:r>
      <w:r w:rsidR="00A9235B" w:rsidRPr="004F0147">
        <w:rPr>
          <w:i/>
          <w:sz w:val="22"/>
        </w:rPr>
        <w:t>RMI Solutions Journal</w:t>
      </w:r>
      <w:r w:rsidR="00A9235B" w:rsidRPr="004F0147">
        <w:rPr>
          <w:sz w:val="22"/>
        </w:rPr>
        <w:t xml:space="preserve"> (</w:t>
      </w:r>
      <w:proofErr w:type="gramStart"/>
      <w:r w:rsidR="00A9235B" w:rsidRPr="004F0147">
        <w:rPr>
          <w:sz w:val="22"/>
        </w:rPr>
        <w:t>July,</w:t>
      </w:r>
      <w:proofErr w:type="gramEnd"/>
      <w:r w:rsidR="00A9235B" w:rsidRPr="004F0147">
        <w:rPr>
          <w:sz w:val="22"/>
        </w:rPr>
        <w:t xml:space="preserve"> 2008)</w:t>
      </w:r>
    </w:p>
    <w:p w14:paraId="5A2A6934" w14:textId="34286296" w:rsidR="003F43B7" w:rsidRPr="004F0147" w:rsidRDefault="004F7811" w:rsidP="003F492E">
      <w:pPr>
        <w:pStyle w:val="Bibliography"/>
        <w:spacing w:before="0" w:after="120"/>
        <w:rPr>
          <w:sz w:val="22"/>
        </w:rPr>
      </w:pPr>
      <w:r w:rsidRPr="004F0147">
        <w:rPr>
          <w:sz w:val="22"/>
        </w:rPr>
        <w:t xml:space="preserve">J. Bea-Taylor, </w:t>
      </w:r>
      <w:r w:rsidR="003F43B7" w:rsidRPr="004F0147">
        <w:rPr>
          <w:sz w:val="22"/>
        </w:rPr>
        <w:t>“</w:t>
      </w:r>
      <w:r w:rsidR="00A9235B" w:rsidRPr="004F0147">
        <w:rPr>
          <w:sz w:val="22"/>
        </w:rPr>
        <w:t>Beatin</w:t>
      </w:r>
      <w:r w:rsidR="003F43B7" w:rsidRPr="004F0147">
        <w:rPr>
          <w:sz w:val="22"/>
        </w:rPr>
        <w:t>g the Energy Efficiency Paradox</w:t>
      </w:r>
      <w:r w:rsidR="000E45A2">
        <w:rPr>
          <w:sz w:val="22"/>
        </w:rPr>
        <w:t>.</w:t>
      </w:r>
      <w:r w:rsidR="003F43B7" w:rsidRPr="004F0147">
        <w:rPr>
          <w:sz w:val="22"/>
        </w:rPr>
        <w:t>”</w:t>
      </w:r>
      <w:r w:rsidR="00A9235B" w:rsidRPr="004F0147">
        <w:rPr>
          <w:sz w:val="22"/>
        </w:rPr>
        <w:t xml:space="preserve"> </w:t>
      </w:r>
      <w:proofErr w:type="spellStart"/>
      <w:r w:rsidR="003F43B7" w:rsidRPr="004F0147">
        <w:rPr>
          <w:i/>
          <w:sz w:val="22"/>
        </w:rPr>
        <w:t>TreeHugger</w:t>
      </w:r>
      <w:proofErr w:type="spellEnd"/>
      <w:r w:rsidR="00A9235B" w:rsidRPr="004F0147">
        <w:rPr>
          <w:sz w:val="22"/>
        </w:rPr>
        <w:t xml:space="preserve"> (</w:t>
      </w:r>
      <w:proofErr w:type="gramStart"/>
      <w:r w:rsidR="00A9235B" w:rsidRPr="004F0147">
        <w:rPr>
          <w:sz w:val="22"/>
        </w:rPr>
        <w:t>May,</w:t>
      </w:r>
      <w:proofErr w:type="gramEnd"/>
      <w:r w:rsidR="00A9235B" w:rsidRPr="004F0147">
        <w:rPr>
          <w:sz w:val="22"/>
        </w:rPr>
        <w:t xml:space="preserve"> 2008)</w:t>
      </w:r>
    </w:p>
    <w:p w14:paraId="2812D2DF" w14:textId="77777777" w:rsidR="007E4639" w:rsidRPr="004F0147" w:rsidRDefault="007E4639" w:rsidP="003D7CCE">
      <w:pPr>
        <w:spacing w:before="120" w:after="120"/>
        <w:rPr>
          <w:sz w:val="22"/>
        </w:rPr>
      </w:pPr>
    </w:p>
    <w:p w14:paraId="75308CD3" w14:textId="77777777" w:rsidR="002425B6" w:rsidRPr="004F0147" w:rsidRDefault="007E4639" w:rsidP="00325F11">
      <w:pPr>
        <w:spacing w:before="0" w:after="120"/>
        <w:rPr>
          <w:b/>
        </w:rPr>
      </w:pPr>
      <w:r w:rsidRPr="004F0147">
        <w:rPr>
          <w:b/>
        </w:rPr>
        <w:t>Service</w:t>
      </w:r>
    </w:p>
    <w:p w14:paraId="6297765B" w14:textId="54F50734" w:rsidR="002425B6" w:rsidRDefault="002425B6" w:rsidP="00325F11">
      <w:pPr>
        <w:spacing w:before="0" w:after="120"/>
        <w:rPr>
          <w:sz w:val="22"/>
        </w:rPr>
      </w:pPr>
      <w:r w:rsidRPr="004F0147">
        <w:rPr>
          <w:sz w:val="22"/>
        </w:rPr>
        <w:t xml:space="preserve">Graduate Representative, School of History, Technology and </w:t>
      </w:r>
      <w:r w:rsidR="004A710D" w:rsidRPr="004F0147">
        <w:rPr>
          <w:sz w:val="22"/>
        </w:rPr>
        <w:t>Society, Georgia Institute of Technology, 2013-2015</w:t>
      </w:r>
      <w:r w:rsidR="000E45A2">
        <w:rPr>
          <w:sz w:val="22"/>
        </w:rPr>
        <w:t>.</w:t>
      </w:r>
    </w:p>
    <w:p w14:paraId="6EAD5B60" w14:textId="3C416765" w:rsidR="000E45A2" w:rsidRPr="000E45A2" w:rsidRDefault="000E45A2" w:rsidP="000E45A2">
      <w:pPr>
        <w:pStyle w:val="Bibliography"/>
        <w:spacing w:before="120" w:after="120"/>
        <w:rPr>
          <w:sz w:val="22"/>
        </w:rPr>
      </w:pPr>
      <w:r w:rsidRPr="004F0147">
        <w:rPr>
          <w:sz w:val="22"/>
        </w:rPr>
        <w:t xml:space="preserve">Ivan Allen College Graduate Student </w:t>
      </w:r>
      <w:r w:rsidR="00AC58D6">
        <w:rPr>
          <w:sz w:val="22"/>
        </w:rPr>
        <w:t>Advisory Board member, 2013-2016</w:t>
      </w:r>
      <w:r>
        <w:rPr>
          <w:sz w:val="22"/>
        </w:rPr>
        <w:t>.</w:t>
      </w:r>
    </w:p>
    <w:p w14:paraId="03CC2B32" w14:textId="5722331A" w:rsidR="00562964" w:rsidRPr="004F0147" w:rsidRDefault="00981ECA" w:rsidP="00562964">
      <w:pPr>
        <w:pStyle w:val="Bibliography"/>
        <w:spacing w:before="120" w:after="120"/>
        <w:rPr>
          <w:sz w:val="22"/>
        </w:rPr>
      </w:pPr>
      <w:r w:rsidRPr="004F0147">
        <w:rPr>
          <w:sz w:val="22"/>
        </w:rPr>
        <w:t>Organizing committee member, Southeast Regional Conference on the History of Science and Technology, Georgia Institute of Technology</w:t>
      </w:r>
      <w:r w:rsidR="00562964" w:rsidRPr="004F0147">
        <w:rPr>
          <w:sz w:val="22"/>
        </w:rPr>
        <w:t>, 2014</w:t>
      </w:r>
      <w:r w:rsidR="000E45A2">
        <w:rPr>
          <w:sz w:val="22"/>
        </w:rPr>
        <w:t>.</w:t>
      </w:r>
    </w:p>
    <w:p w14:paraId="0C54AEBD" w14:textId="77777777" w:rsidR="00D37712" w:rsidRPr="004F0147" w:rsidRDefault="00D37712" w:rsidP="00562964">
      <w:pPr>
        <w:spacing w:before="120" w:after="120"/>
        <w:rPr>
          <w:b/>
        </w:rPr>
      </w:pPr>
    </w:p>
    <w:p w14:paraId="27C03146" w14:textId="77777777" w:rsidR="00D37712" w:rsidRPr="004F0147" w:rsidRDefault="00D37712" w:rsidP="00562964">
      <w:pPr>
        <w:spacing w:before="0" w:after="120"/>
        <w:rPr>
          <w:b/>
        </w:rPr>
      </w:pPr>
      <w:r w:rsidRPr="004F0147">
        <w:rPr>
          <w:b/>
        </w:rPr>
        <w:t>Teaching Experience</w:t>
      </w:r>
    </w:p>
    <w:p w14:paraId="132F0F24" w14:textId="50BF6BCA" w:rsidR="003F492E" w:rsidRPr="00325F11" w:rsidRDefault="004A710D" w:rsidP="00325F11">
      <w:pPr>
        <w:pStyle w:val="Bibliography"/>
        <w:spacing w:before="0" w:after="0"/>
        <w:rPr>
          <w:sz w:val="22"/>
          <w:szCs w:val="22"/>
        </w:rPr>
      </w:pPr>
      <w:r w:rsidRPr="00325F11">
        <w:rPr>
          <w:sz w:val="22"/>
          <w:szCs w:val="22"/>
        </w:rPr>
        <w:t>Georgia Institute of Te</w:t>
      </w:r>
      <w:r w:rsidR="00E81355" w:rsidRPr="00325F11">
        <w:rPr>
          <w:sz w:val="22"/>
          <w:szCs w:val="22"/>
        </w:rPr>
        <w:t xml:space="preserve">chnology, Atlanta, GA </w:t>
      </w:r>
    </w:p>
    <w:p w14:paraId="2FD8FF00" w14:textId="272D0C7F" w:rsidR="009C0CBA" w:rsidRDefault="008D75A1" w:rsidP="009C0CBA">
      <w:pPr>
        <w:pStyle w:val="Bibliography"/>
        <w:spacing w:before="0" w:after="120"/>
        <w:ind w:left="432"/>
        <w:rPr>
          <w:sz w:val="22"/>
          <w:szCs w:val="22"/>
        </w:rPr>
      </w:pPr>
      <w:r>
        <w:rPr>
          <w:sz w:val="22"/>
          <w:szCs w:val="22"/>
        </w:rPr>
        <w:t xml:space="preserve">Instructor, </w:t>
      </w:r>
      <w:r w:rsidR="009C0CBA" w:rsidRPr="008D75A1">
        <w:rPr>
          <w:i/>
          <w:sz w:val="22"/>
          <w:szCs w:val="22"/>
        </w:rPr>
        <w:t>Engineering in History</w:t>
      </w:r>
      <w:r w:rsidR="009C0CBA">
        <w:rPr>
          <w:sz w:val="22"/>
          <w:szCs w:val="22"/>
        </w:rPr>
        <w:t xml:space="preserve"> (</w:t>
      </w:r>
      <w:proofErr w:type="gramStart"/>
      <w:r w:rsidR="009C0CBA">
        <w:rPr>
          <w:sz w:val="22"/>
          <w:szCs w:val="22"/>
        </w:rPr>
        <w:t>June,</w:t>
      </w:r>
      <w:proofErr w:type="gramEnd"/>
      <w:r w:rsidR="009C0CBA">
        <w:rPr>
          <w:sz w:val="22"/>
          <w:szCs w:val="22"/>
        </w:rPr>
        <w:t xml:space="preserve"> 2017 – August, 2017; 30 hours/week)</w:t>
      </w:r>
      <w:r w:rsidR="009C0CBA">
        <w:rPr>
          <w:sz w:val="22"/>
          <w:szCs w:val="22"/>
        </w:rPr>
        <w:tab/>
      </w:r>
      <w:r w:rsidR="009C0CBA">
        <w:rPr>
          <w:sz w:val="22"/>
          <w:szCs w:val="22"/>
        </w:rPr>
        <w:tab/>
      </w:r>
      <w:r w:rsidR="009C0CBA">
        <w:rPr>
          <w:sz w:val="22"/>
          <w:szCs w:val="22"/>
        </w:rPr>
        <w:tab/>
      </w:r>
      <w:r w:rsidR="009C0CBA">
        <w:rPr>
          <w:sz w:val="22"/>
          <w:szCs w:val="22"/>
        </w:rPr>
        <w:tab/>
      </w:r>
      <w:r w:rsidR="009C0CBA">
        <w:rPr>
          <w:sz w:val="22"/>
          <w:szCs w:val="22"/>
        </w:rPr>
        <w:br/>
        <w:t xml:space="preserve">Developed syllabus and active learning opportunities that focused on the history of various fields of engineering, including civil, hydraulic, and electrical. </w:t>
      </w:r>
    </w:p>
    <w:p w14:paraId="247D65F4" w14:textId="3A38C9B1" w:rsidR="00AC58D6" w:rsidRPr="00325F11" w:rsidRDefault="00C77845" w:rsidP="008D75A1">
      <w:pPr>
        <w:pStyle w:val="Bibliography"/>
        <w:spacing w:before="0" w:after="120"/>
        <w:ind w:left="432"/>
        <w:rPr>
          <w:sz w:val="22"/>
          <w:szCs w:val="22"/>
        </w:rPr>
      </w:pPr>
      <w:r w:rsidRPr="00325F11">
        <w:rPr>
          <w:sz w:val="22"/>
          <w:szCs w:val="22"/>
        </w:rPr>
        <w:t>Tech to Teaching C</w:t>
      </w:r>
      <w:r w:rsidR="00AC58D6" w:rsidRPr="00325F11">
        <w:rPr>
          <w:sz w:val="22"/>
          <w:szCs w:val="22"/>
        </w:rPr>
        <w:t>ertificate</w:t>
      </w:r>
      <w:r w:rsidR="00325F11">
        <w:rPr>
          <w:sz w:val="22"/>
          <w:szCs w:val="22"/>
        </w:rPr>
        <w:t>,</w:t>
      </w:r>
      <w:r w:rsidR="0023392E">
        <w:rPr>
          <w:sz w:val="22"/>
          <w:szCs w:val="22"/>
        </w:rPr>
        <w:t xml:space="preserve"> Center for Teaching and Learning,</w:t>
      </w:r>
      <w:bookmarkStart w:id="0" w:name="_GoBack"/>
      <w:bookmarkEnd w:id="0"/>
      <w:r w:rsidR="00325F11">
        <w:rPr>
          <w:sz w:val="22"/>
          <w:szCs w:val="22"/>
        </w:rPr>
        <w:t xml:space="preserve"> </w:t>
      </w:r>
      <w:r w:rsidR="008D75A1">
        <w:rPr>
          <w:sz w:val="22"/>
          <w:szCs w:val="22"/>
        </w:rPr>
        <w:t xml:space="preserve">July 2017. </w:t>
      </w:r>
      <w:r w:rsidR="008D75A1">
        <w:rPr>
          <w:sz w:val="22"/>
          <w:szCs w:val="22"/>
        </w:rPr>
        <w:br/>
      </w:r>
      <w:r w:rsidRPr="00325F11">
        <w:rPr>
          <w:sz w:val="22"/>
          <w:szCs w:val="22"/>
        </w:rPr>
        <w:t>C</w:t>
      </w:r>
      <w:r w:rsidR="00AC58D6" w:rsidRPr="00325F11">
        <w:rPr>
          <w:sz w:val="22"/>
          <w:szCs w:val="22"/>
        </w:rPr>
        <w:t>ourses in Fundamentals of Teaching i</w:t>
      </w:r>
      <w:r w:rsidRPr="00325F11">
        <w:rPr>
          <w:sz w:val="22"/>
          <w:szCs w:val="22"/>
        </w:rPr>
        <w:t>n Learning in Higher Education and Course Design.</w:t>
      </w:r>
    </w:p>
    <w:p w14:paraId="0F64A136" w14:textId="2635D300" w:rsidR="004A710D" w:rsidRPr="00325F11" w:rsidRDefault="00325F11" w:rsidP="00325F11">
      <w:pPr>
        <w:spacing w:before="120" w:after="120"/>
        <w:ind w:left="432"/>
        <w:rPr>
          <w:sz w:val="22"/>
          <w:szCs w:val="22"/>
        </w:rPr>
      </w:pPr>
      <w:r>
        <w:rPr>
          <w:sz w:val="22"/>
          <w:szCs w:val="22"/>
        </w:rPr>
        <w:t xml:space="preserve">Teaching Assistant, </w:t>
      </w:r>
      <w:r w:rsidRPr="00325F11">
        <w:rPr>
          <w:sz w:val="22"/>
          <w:szCs w:val="22"/>
        </w:rPr>
        <w:t>2014-2017</w:t>
      </w:r>
      <w:r>
        <w:rPr>
          <w:sz w:val="22"/>
          <w:szCs w:val="22"/>
        </w:rPr>
        <w:t>.</w:t>
      </w:r>
      <w:r w:rsidR="004A710D" w:rsidRPr="00325F11">
        <w:rPr>
          <w:sz w:val="22"/>
          <w:szCs w:val="22"/>
        </w:rPr>
        <w:t xml:space="preserve"> </w:t>
      </w:r>
      <w:r w:rsidRPr="00325F11">
        <w:rPr>
          <w:sz w:val="22"/>
          <w:szCs w:val="22"/>
        </w:rPr>
        <w:t>Organized</w:t>
      </w:r>
      <w:r w:rsidR="004A710D" w:rsidRPr="00325F11">
        <w:rPr>
          <w:sz w:val="22"/>
          <w:szCs w:val="22"/>
        </w:rPr>
        <w:t xml:space="preserve"> distance learning sections</w:t>
      </w:r>
      <w:r w:rsidR="003F492E" w:rsidRPr="00325F11">
        <w:rPr>
          <w:sz w:val="22"/>
          <w:szCs w:val="22"/>
        </w:rPr>
        <w:t xml:space="preserve"> of American History survey course for 70 students. Developed multimedia presentations for lectures. Led exam review sections and designed grading rubrics. </w:t>
      </w:r>
    </w:p>
    <w:p w14:paraId="65F2A8D4" w14:textId="77777777" w:rsidR="007E4639" w:rsidRPr="004F0147" w:rsidRDefault="007E4639" w:rsidP="003D7CCE">
      <w:pPr>
        <w:spacing w:before="120" w:after="120"/>
        <w:rPr>
          <w:sz w:val="22"/>
        </w:rPr>
      </w:pPr>
    </w:p>
    <w:p w14:paraId="2943C461" w14:textId="77777777" w:rsidR="00974A11" w:rsidRPr="004F0147" w:rsidRDefault="00131E3B" w:rsidP="00974A11">
      <w:pPr>
        <w:spacing w:before="0" w:after="120"/>
        <w:rPr>
          <w:b/>
        </w:rPr>
      </w:pPr>
      <w:r w:rsidRPr="004F0147">
        <w:rPr>
          <w:b/>
        </w:rPr>
        <w:t>Work</w:t>
      </w:r>
      <w:r w:rsidR="00D37712" w:rsidRPr="004F0147">
        <w:rPr>
          <w:b/>
        </w:rPr>
        <w:t xml:space="preserve"> </w:t>
      </w:r>
      <w:r w:rsidR="00974A11" w:rsidRPr="004F0147">
        <w:rPr>
          <w:b/>
        </w:rPr>
        <w:t>Experience</w:t>
      </w:r>
    </w:p>
    <w:p w14:paraId="27D17E47" w14:textId="77777777" w:rsidR="005B2653" w:rsidRPr="004F0147" w:rsidRDefault="00974A11" w:rsidP="00D37712">
      <w:pPr>
        <w:pStyle w:val="Bibliography"/>
        <w:spacing w:before="120" w:after="0"/>
        <w:rPr>
          <w:sz w:val="22"/>
        </w:rPr>
      </w:pPr>
      <w:r w:rsidRPr="004F0147">
        <w:rPr>
          <w:sz w:val="22"/>
        </w:rPr>
        <w:t>Freelance Communications</w:t>
      </w:r>
      <w:r w:rsidR="004A710D" w:rsidRPr="004F0147">
        <w:rPr>
          <w:sz w:val="22"/>
        </w:rPr>
        <w:t xml:space="preserve"> Consultant, Denver, CO (2009-</w:t>
      </w:r>
      <w:r w:rsidRPr="004F0147">
        <w:rPr>
          <w:sz w:val="22"/>
        </w:rPr>
        <w:t>2011)</w:t>
      </w:r>
    </w:p>
    <w:p w14:paraId="2AE636BF" w14:textId="69CC1E8A" w:rsidR="00974A11" w:rsidRPr="004F0147" w:rsidRDefault="00974A11" w:rsidP="00131E3B">
      <w:pPr>
        <w:pStyle w:val="Bibliography"/>
        <w:spacing w:before="0" w:after="240"/>
        <w:ind w:left="432"/>
        <w:rPr>
          <w:sz w:val="22"/>
        </w:rPr>
      </w:pPr>
      <w:r w:rsidRPr="004F0147">
        <w:rPr>
          <w:sz w:val="22"/>
        </w:rPr>
        <w:t xml:space="preserve">Directed startup communications </w:t>
      </w:r>
      <w:r w:rsidR="00981ECA" w:rsidRPr="004F0147">
        <w:rPr>
          <w:sz w:val="22"/>
        </w:rPr>
        <w:t xml:space="preserve">and marketing </w:t>
      </w:r>
      <w:r w:rsidRPr="004F0147">
        <w:rPr>
          <w:sz w:val="22"/>
        </w:rPr>
        <w:t xml:space="preserve">package towards initial funding for Denver’s Living City Block. </w:t>
      </w:r>
      <w:r w:rsidR="00981ECA" w:rsidRPr="004F0147">
        <w:rPr>
          <w:sz w:val="22"/>
        </w:rPr>
        <w:t xml:space="preserve">Designed and produced content for </w:t>
      </w:r>
      <w:proofErr w:type="spellStart"/>
      <w:r w:rsidR="00981ECA" w:rsidRPr="004F0147">
        <w:rPr>
          <w:sz w:val="22"/>
        </w:rPr>
        <w:t>Wordpress</w:t>
      </w:r>
      <w:proofErr w:type="spellEnd"/>
      <w:r w:rsidR="00981ECA" w:rsidRPr="004F0147">
        <w:rPr>
          <w:sz w:val="22"/>
        </w:rPr>
        <w:t xml:space="preserve">-based websites. </w:t>
      </w:r>
    </w:p>
    <w:p w14:paraId="5CCF05C4" w14:textId="77777777" w:rsidR="005B2653" w:rsidRPr="004F0147" w:rsidRDefault="005B2653" w:rsidP="00131E3B">
      <w:pPr>
        <w:pStyle w:val="Bibliography"/>
        <w:spacing w:before="0" w:after="0"/>
        <w:rPr>
          <w:sz w:val="22"/>
        </w:rPr>
      </w:pPr>
      <w:r w:rsidRPr="004F0147">
        <w:rPr>
          <w:sz w:val="22"/>
        </w:rPr>
        <w:t>Rocky Mountain Institute</w:t>
      </w:r>
      <w:r w:rsidR="00DD03A6" w:rsidRPr="004F0147">
        <w:rPr>
          <w:sz w:val="22"/>
        </w:rPr>
        <w:t>, Snowmass</w:t>
      </w:r>
      <w:r w:rsidR="004A710D" w:rsidRPr="004F0147">
        <w:rPr>
          <w:sz w:val="22"/>
        </w:rPr>
        <w:t>, CO (2007-</w:t>
      </w:r>
      <w:r w:rsidR="00DD03A6" w:rsidRPr="004F0147">
        <w:rPr>
          <w:sz w:val="22"/>
        </w:rPr>
        <w:t>2009)</w:t>
      </w:r>
      <w:r w:rsidRPr="004F0147">
        <w:rPr>
          <w:sz w:val="22"/>
        </w:rPr>
        <w:t xml:space="preserve"> </w:t>
      </w:r>
    </w:p>
    <w:p w14:paraId="0D1D1BE1" w14:textId="77777777" w:rsidR="00974A11" w:rsidRPr="004F0147" w:rsidRDefault="00DD03A6" w:rsidP="00131E3B">
      <w:pPr>
        <w:pStyle w:val="Bibliography"/>
        <w:spacing w:before="0" w:after="240"/>
        <w:ind w:left="432"/>
        <w:rPr>
          <w:sz w:val="22"/>
        </w:rPr>
      </w:pPr>
      <w:r w:rsidRPr="004F0147">
        <w:rPr>
          <w:sz w:val="22"/>
        </w:rPr>
        <w:t xml:space="preserve">Media Specialist. </w:t>
      </w:r>
      <w:r w:rsidR="00974A11" w:rsidRPr="004F0147">
        <w:rPr>
          <w:sz w:val="22"/>
        </w:rPr>
        <w:t xml:space="preserve">Developed communications strategy for both organizational and brand development. </w:t>
      </w:r>
      <w:r w:rsidR="004A710D" w:rsidRPr="004F0147">
        <w:rPr>
          <w:sz w:val="22"/>
        </w:rPr>
        <w:t xml:space="preserve">Managed and produced web content and images. Coordinated rollout of new content management system. Produced and edited promotional videos and multimedia presentations. </w:t>
      </w:r>
    </w:p>
    <w:p w14:paraId="4CB7007D" w14:textId="2E6F39EA" w:rsidR="00407E9D" w:rsidRPr="004F0147" w:rsidRDefault="00974A11" w:rsidP="00F81C36">
      <w:pPr>
        <w:pStyle w:val="Bibliography"/>
        <w:spacing w:before="0" w:after="120"/>
        <w:ind w:left="432"/>
        <w:rPr>
          <w:sz w:val="22"/>
        </w:rPr>
      </w:pPr>
      <w:r w:rsidRPr="004F0147">
        <w:rPr>
          <w:sz w:val="22"/>
        </w:rPr>
        <w:t xml:space="preserve"> </w:t>
      </w:r>
    </w:p>
    <w:sectPr w:rsidR="00407E9D" w:rsidRPr="004F0147" w:rsidSect="00407E9D">
      <w:footerReference w:type="even" r:id="rId7"/>
      <w:footerReference w:type="default" r:id="rId8"/>
      <w:pgSz w:w="12240" w:h="15840"/>
      <w:pgMar w:top="1440" w:right="1440" w:bottom="1440" w:left="144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E740D" w14:textId="77777777" w:rsidR="007E15E6" w:rsidRDefault="007E15E6">
      <w:pPr>
        <w:spacing w:before="0" w:after="0"/>
      </w:pPr>
      <w:r>
        <w:separator/>
      </w:r>
    </w:p>
  </w:endnote>
  <w:endnote w:type="continuationSeparator" w:id="0">
    <w:p w14:paraId="7917451D" w14:textId="77777777" w:rsidR="007E15E6" w:rsidRDefault="007E15E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D8BBF" w14:textId="77777777" w:rsidR="004F0147" w:rsidRDefault="004F0147" w:rsidP="004A71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F6FD2D" w14:textId="77777777" w:rsidR="004F0147" w:rsidRDefault="004F014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D9132" w14:textId="33F5C051" w:rsidR="004F0147" w:rsidRDefault="004F0147" w:rsidP="004A71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92E">
      <w:rPr>
        <w:rStyle w:val="PageNumber"/>
        <w:noProof/>
      </w:rPr>
      <w:t>2</w:t>
    </w:r>
    <w:r>
      <w:rPr>
        <w:rStyle w:val="PageNumber"/>
      </w:rPr>
      <w:fldChar w:fldCharType="end"/>
    </w:r>
  </w:p>
  <w:p w14:paraId="3768121E" w14:textId="77777777" w:rsidR="004F0147" w:rsidRDefault="004F014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31102" w14:textId="77777777" w:rsidR="007E15E6" w:rsidRDefault="007E15E6">
      <w:pPr>
        <w:spacing w:before="0" w:after="0"/>
      </w:pPr>
      <w:r>
        <w:separator/>
      </w:r>
    </w:p>
  </w:footnote>
  <w:footnote w:type="continuationSeparator" w:id="0">
    <w:p w14:paraId="2E74BFD2" w14:textId="77777777" w:rsidR="007E15E6" w:rsidRDefault="007E15E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432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35"/>
    <w:rsid w:val="000137BB"/>
    <w:rsid w:val="000E45A2"/>
    <w:rsid w:val="00131E3B"/>
    <w:rsid w:val="00132087"/>
    <w:rsid w:val="001462EB"/>
    <w:rsid w:val="001545D5"/>
    <w:rsid w:val="00162DCB"/>
    <w:rsid w:val="001B4E38"/>
    <w:rsid w:val="001E35B7"/>
    <w:rsid w:val="0023392E"/>
    <w:rsid w:val="002425B6"/>
    <w:rsid w:val="00296B8B"/>
    <w:rsid w:val="002C3802"/>
    <w:rsid w:val="002F7CF2"/>
    <w:rsid w:val="00325F11"/>
    <w:rsid w:val="00330F35"/>
    <w:rsid w:val="003D63B4"/>
    <w:rsid w:val="003D7CCE"/>
    <w:rsid w:val="003F43B7"/>
    <w:rsid w:val="003F492E"/>
    <w:rsid w:val="0040472D"/>
    <w:rsid w:val="00407E9D"/>
    <w:rsid w:val="00422CF6"/>
    <w:rsid w:val="00497A04"/>
    <w:rsid w:val="004A710D"/>
    <w:rsid w:val="004C14CB"/>
    <w:rsid w:val="004F0147"/>
    <w:rsid w:val="004F7811"/>
    <w:rsid w:val="00501EFC"/>
    <w:rsid w:val="00562964"/>
    <w:rsid w:val="005B2653"/>
    <w:rsid w:val="00631111"/>
    <w:rsid w:val="006C0917"/>
    <w:rsid w:val="006E01F1"/>
    <w:rsid w:val="007E15E6"/>
    <w:rsid w:val="007E4639"/>
    <w:rsid w:val="008513B9"/>
    <w:rsid w:val="008D64F1"/>
    <w:rsid w:val="008D75A1"/>
    <w:rsid w:val="00940D92"/>
    <w:rsid w:val="00974A11"/>
    <w:rsid w:val="00981ECA"/>
    <w:rsid w:val="0098742E"/>
    <w:rsid w:val="009A1C83"/>
    <w:rsid w:val="009C0CBA"/>
    <w:rsid w:val="009D1A9F"/>
    <w:rsid w:val="00A84A5A"/>
    <w:rsid w:val="00A9235B"/>
    <w:rsid w:val="00AC202C"/>
    <w:rsid w:val="00AC4603"/>
    <w:rsid w:val="00AC58D6"/>
    <w:rsid w:val="00AF2C9E"/>
    <w:rsid w:val="00B35E8E"/>
    <w:rsid w:val="00BA6FC7"/>
    <w:rsid w:val="00BA7824"/>
    <w:rsid w:val="00BE3980"/>
    <w:rsid w:val="00C22619"/>
    <w:rsid w:val="00C77845"/>
    <w:rsid w:val="00C84EE2"/>
    <w:rsid w:val="00D159BB"/>
    <w:rsid w:val="00D37712"/>
    <w:rsid w:val="00DB3A55"/>
    <w:rsid w:val="00DD03A6"/>
    <w:rsid w:val="00E070AE"/>
    <w:rsid w:val="00E81355"/>
    <w:rsid w:val="00EA060C"/>
    <w:rsid w:val="00F10BEA"/>
    <w:rsid w:val="00F321DE"/>
    <w:rsid w:val="00F81C36"/>
    <w:rsid w:val="00FD22B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6D705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aliases w:val="Bibliography Times"/>
    <w:next w:val="Bibliography"/>
    <w:qFormat/>
    <w:rsid w:val="00161169"/>
    <w:pPr>
      <w:spacing w:before="240" w:after="44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161169"/>
  </w:style>
  <w:style w:type="paragraph" w:styleId="Footer">
    <w:name w:val="footer"/>
    <w:basedOn w:val="Normal"/>
    <w:link w:val="FooterChar"/>
    <w:rsid w:val="00BA7824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BA7824"/>
    <w:rPr>
      <w:rFonts w:ascii="Times New Roman" w:hAnsi="Times New Roman"/>
    </w:rPr>
  </w:style>
  <w:style w:type="character" w:styleId="PageNumber">
    <w:name w:val="page number"/>
    <w:basedOn w:val="DefaultParagraphFont"/>
    <w:rsid w:val="00BA7824"/>
  </w:style>
  <w:style w:type="character" w:styleId="Hyperlink">
    <w:name w:val="Hyperlink"/>
    <w:basedOn w:val="DefaultParagraphFont"/>
    <w:rsid w:val="00BA7824"/>
    <w:rPr>
      <w:color w:val="0000FF" w:themeColor="hyperlink"/>
      <w:u w:val="single"/>
    </w:rPr>
  </w:style>
  <w:style w:type="character" w:customStyle="1" w:styleId="object">
    <w:name w:val="object"/>
    <w:basedOn w:val="DefaultParagraphFont"/>
    <w:rsid w:val="00242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3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9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1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2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jbeatay@gatech.edu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750</Words>
  <Characters>4276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Institute of Technology</Company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Jonah Bea-Taylor</dc:creator>
  <cp:lastModifiedBy>Bea-Taylor, Jonah G</cp:lastModifiedBy>
  <cp:revision>11</cp:revision>
  <cp:lastPrinted>2012-07-31T12:43:00Z</cp:lastPrinted>
  <dcterms:created xsi:type="dcterms:W3CDTF">2017-02-09T05:14:00Z</dcterms:created>
  <dcterms:modified xsi:type="dcterms:W3CDTF">2017-08-30T21:31:00Z</dcterms:modified>
</cp:coreProperties>
</file>