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42" w:rsidRPr="00536FBB" w:rsidRDefault="004C4342" w:rsidP="00536FBB">
      <w:pPr>
        <w:jc w:val="center"/>
        <w:rPr>
          <w:rFonts w:ascii="Times New Roman" w:hAnsi="Times New Roman" w:cs="Times New Roman"/>
          <w:b/>
          <w:sz w:val="24"/>
          <w:szCs w:val="24"/>
        </w:rPr>
      </w:pPr>
      <w:r w:rsidRPr="00536FBB">
        <w:rPr>
          <w:rFonts w:ascii="Times New Roman" w:hAnsi="Times New Roman" w:cs="Times New Roman"/>
          <w:b/>
          <w:sz w:val="24"/>
          <w:szCs w:val="24"/>
        </w:rPr>
        <w:t>Paulina M. Faraj</w:t>
      </w:r>
    </w:p>
    <w:p w:rsidR="004C4342" w:rsidRPr="00C830EC" w:rsidRDefault="004C4342" w:rsidP="004C4342">
      <w:pPr>
        <w:spacing w:line="240" w:lineRule="auto"/>
        <w:contextualSpacing/>
        <w:jc w:val="center"/>
        <w:rPr>
          <w:rFonts w:ascii="Times New Roman" w:hAnsi="Times New Roman" w:cs="Times New Roman"/>
          <w:sz w:val="18"/>
          <w:szCs w:val="18"/>
        </w:rPr>
      </w:pPr>
      <w:bookmarkStart w:id="0" w:name="_GoBack"/>
      <w:bookmarkEnd w:id="0"/>
    </w:p>
    <w:p w:rsidR="004C4342" w:rsidRPr="00C830EC" w:rsidRDefault="004C4342" w:rsidP="004C4342">
      <w:pPr>
        <w:spacing w:line="240" w:lineRule="auto"/>
        <w:contextualSpacing/>
        <w:rPr>
          <w:rFonts w:ascii="Times New Roman" w:hAnsi="Times New Roman" w:cs="Times New Roman"/>
          <w:sz w:val="18"/>
          <w:szCs w:val="18"/>
        </w:rPr>
      </w:pPr>
    </w:p>
    <w:p w:rsidR="004C4342" w:rsidRPr="00C830EC" w:rsidRDefault="004C4342" w:rsidP="004C4342">
      <w:pPr>
        <w:spacing w:line="240" w:lineRule="auto"/>
        <w:contextualSpacing/>
        <w:rPr>
          <w:rFonts w:ascii="Times New Roman" w:hAnsi="Times New Roman" w:cs="Times New Roman"/>
          <w:b/>
          <w:sz w:val="18"/>
          <w:szCs w:val="18"/>
        </w:rPr>
      </w:pPr>
      <w:r w:rsidRPr="00C830EC">
        <w:rPr>
          <w:rFonts w:ascii="Times New Roman" w:hAnsi="Times New Roman" w:cs="Times New Roman"/>
          <w:b/>
          <w:sz w:val="18"/>
          <w:szCs w:val="18"/>
        </w:rPr>
        <w:t xml:space="preserve">Education  </w:t>
      </w:r>
    </w:p>
    <w:p w:rsidR="004C4342" w:rsidRPr="00C830EC" w:rsidRDefault="004C4342" w:rsidP="004C4342">
      <w:pPr>
        <w:spacing w:line="240" w:lineRule="auto"/>
        <w:contextualSpacing/>
        <w:rPr>
          <w:rFonts w:ascii="Times New Roman" w:hAnsi="Times New Roman" w:cs="Times New Roman"/>
          <w:b/>
          <w:sz w:val="18"/>
          <w:szCs w:val="18"/>
        </w:rPr>
      </w:pPr>
    </w:p>
    <w:p w:rsidR="004C4342" w:rsidRPr="00C830EC" w:rsidRDefault="004C4342" w:rsidP="004C4342">
      <w:pPr>
        <w:spacing w:line="240" w:lineRule="auto"/>
        <w:contextualSpacing/>
        <w:rPr>
          <w:rFonts w:ascii="Times New Roman" w:hAnsi="Times New Roman" w:cs="Times New Roman"/>
          <w:b/>
          <w:sz w:val="18"/>
          <w:szCs w:val="18"/>
        </w:rPr>
      </w:pP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August 2009-                  </w:t>
      </w:r>
      <w:r>
        <w:rPr>
          <w:rFonts w:ascii="Times New Roman" w:hAnsi="Times New Roman" w:cs="Times New Roman"/>
          <w:sz w:val="18"/>
          <w:szCs w:val="18"/>
        </w:rPr>
        <w:t xml:space="preserve">                   </w:t>
      </w:r>
      <w:r w:rsidRPr="00C830EC">
        <w:rPr>
          <w:rFonts w:ascii="Times New Roman" w:hAnsi="Times New Roman" w:cs="Times New Roman"/>
          <w:sz w:val="18"/>
          <w:szCs w:val="18"/>
        </w:rPr>
        <w:t>GEORGIA INSTITUTE OF TECHNOLOGY   Atlanta, GA</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The History of Technology and Science</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Ph.D. student</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May 2007                        </w:t>
      </w:r>
      <w:r>
        <w:rPr>
          <w:rFonts w:ascii="Times New Roman" w:hAnsi="Times New Roman" w:cs="Times New Roman"/>
          <w:sz w:val="18"/>
          <w:szCs w:val="18"/>
        </w:rPr>
        <w:t xml:space="preserve">                </w:t>
      </w: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GEORGIA STATE UNIVERSITY   Atlanta, GA</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Bachelor of Interdisciplinary Studies: Classical Studies</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Graduated with Honors</w:t>
      </w:r>
    </w:p>
    <w:p w:rsidR="004C4342" w:rsidRPr="00C830EC" w:rsidRDefault="004C4342" w:rsidP="004C4342">
      <w:pPr>
        <w:spacing w:line="240" w:lineRule="auto"/>
        <w:contextualSpacing/>
        <w:rPr>
          <w:rFonts w:ascii="Times New Roman" w:hAnsi="Times New Roman" w:cs="Times New Roman"/>
          <w:sz w:val="18"/>
          <w:szCs w:val="18"/>
        </w:rPr>
      </w:pP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June 1998                          </w:t>
      </w:r>
      <w:r>
        <w:rPr>
          <w:rFonts w:ascii="Times New Roman" w:hAnsi="Times New Roman" w:cs="Times New Roman"/>
          <w:sz w:val="18"/>
          <w:szCs w:val="18"/>
        </w:rPr>
        <w:t xml:space="preserve">                 </w:t>
      </w:r>
      <w:r w:rsidRPr="00C830EC">
        <w:rPr>
          <w:rFonts w:ascii="Times New Roman" w:hAnsi="Times New Roman" w:cs="Times New Roman"/>
          <w:sz w:val="18"/>
          <w:szCs w:val="18"/>
        </w:rPr>
        <w:t>GEORGIA STATE UNIVERSITY   Atlanta, GA</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 xml:space="preserve"> Bachelor of Arts: Anthropology</w:t>
      </w:r>
    </w:p>
    <w:p w:rsidR="004C4342"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0F333C" w:rsidRPr="00C830EC" w:rsidRDefault="000F333C" w:rsidP="000F333C">
      <w:pPr>
        <w:spacing w:line="240" w:lineRule="auto"/>
        <w:contextualSpacing/>
        <w:rPr>
          <w:rFonts w:ascii="Times New Roman" w:hAnsi="Times New Roman" w:cs="Times New Roman"/>
          <w:b/>
          <w:sz w:val="18"/>
          <w:szCs w:val="18"/>
        </w:rPr>
      </w:pPr>
      <w:r w:rsidRPr="00C830EC">
        <w:rPr>
          <w:rFonts w:ascii="Times New Roman" w:hAnsi="Times New Roman" w:cs="Times New Roman"/>
          <w:b/>
          <w:sz w:val="18"/>
          <w:szCs w:val="18"/>
        </w:rPr>
        <w:t xml:space="preserve">Teaching Experience </w:t>
      </w:r>
    </w:p>
    <w:p w:rsidR="000F333C" w:rsidRPr="00C830EC" w:rsidRDefault="000F333C" w:rsidP="000F333C">
      <w:pPr>
        <w:spacing w:line="240" w:lineRule="auto"/>
        <w:contextualSpacing/>
        <w:rPr>
          <w:rFonts w:ascii="Times New Roman" w:hAnsi="Times New Roman" w:cs="Times New Roman"/>
          <w:b/>
          <w:sz w:val="18"/>
          <w:szCs w:val="18"/>
        </w:rPr>
      </w:pPr>
    </w:p>
    <w:p w:rsidR="000F333C" w:rsidRPr="00C830EC" w:rsidRDefault="000F333C" w:rsidP="000F333C">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August 2012 -                       </w:t>
      </w:r>
      <w:r>
        <w:rPr>
          <w:rFonts w:ascii="Times New Roman" w:hAnsi="Times New Roman" w:cs="Times New Roman"/>
          <w:sz w:val="18"/>
          <w:szCs w:val="18"/>
        </w:rPr>
        <w:t xml:space="preserve">             </w:t>
      </w:r>
      <w:r w:rsidRPr="00C830EC">
        <w:rPr>
          <w:rFonts w:ascii="Times New Roman" w:hAnsi="Times New Roman" w:cs="Times New Roman"/>
          <w:sz w:val="18"/>
          <w:szCs w:val="18"/>
        </w:rPr>
        <w:t>HOLY SPIRIT PREPARATORY SCHOOL    Atlanta, GA</w:t>
      </w:r>
    </w:p>
    <w:p w:rsidR="000F333C" w:rsidRPr="00C830EC" w:rsidRDefault="000F333C" w:rsidP="000F333C">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30EC">
        <w:rPr>
          <w:rFonts w:ascii="Times New Roman" w:hAnsi="Times New Roman" w:cs="Times New Roman"/>
          <w:sz w:val="18"/>
          <w:szCs w:val="18"/>
        </w:rPr>
        <w:t xml:space="preserve"> High School Latin teacher</w:t>
      </w:r>
    </w:p>
    <w:p w:rsidR="000F333C" w:rsidRDefault="000F333C" w:rsidP="004C4342">
      <w:pPr>
        <w:spacing w:line="240" w:lineRule="auto"/>
        <w:contextualSpacing/>
        <w:rPr>
          <w:rFonts w:ascii="Times New Roman" w:hAnsi="Times New Roman" w:cs="Times New Roman"/>
          <w:sz w:val="18"/>
          <w:szCs w:val="18"/>
        </w:rPr>
      </w:pPr>
    </w:p>
    <w:p w:rsidR="004C4342" w:rsidRPr="00C830EC" w:rsidRDefault="004C4342" w:rsidP="004C4342">
      <w:pPr>
        <w:spacing w:line="240" w:lineRule="auto"/>
        <w:contextualSpacing/>
        <w:rPr>
          <w:rFonts w:ascii="Times New Roman" w:hAnsi="Times New Roman" w:cs="Times New Roman"/>
          <w:sz w:val="18"/>
          <w:szCs w:val="18"/>
        </w:rPr>
      </w:pPr>
    </w:p>
    <w:p w:rsidR="004C4342" w:rsidRPr="00C830EC" w:rsidRDefault="004C4342" w:rsidP="004C4342">
      <w:pPr>
        <w:spacing w:line="240" w:lineRule="auto"/>
        <w:contextualSpacing/>
        <w:rPr>
          <w:rFonts w:ascii="Times New Roman" w:hAnsi="Times New Roman" w:cs="Times New Roman"/>
          <w:b/>
          <w:sz w:val="18"/>
          <w:szCs w:val="18"/>
        </w:rPr>
      </w:pPr>
      <w:r w:rsidRPr="00C830EC">
        <w:rPr>
          <w:rFonts w:ascii="Times New Roman" w:hAnsi="Times New Roman" w:cs="Times New Roman"/>
          <w:b/>
          <w:sz w:val="18"/>
          <w:szCs w:val="18"/>
        </w:rPr>
        <w:t xml:space="preserve">Awards &amp; </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b/>
          <w:sz w:val="18"/>
          <w:szCs w:val="18"/>
        </w:rPr>
        <w:t xml:space="preserve">Memberships                       </w:t>
      </w:r>
      <w:r w:rsidRPr="00C830EC">
        <w:rPr>
          <w:rFonts w:ascii="Times New Roman" w:hAnsi="Times New Roman" w:cs="Times New Roman"/>
          <w:sz w:val="18"/>
          <w:szCs w:val="18"/>
        </w:rPr>
        <w:t>Outstanding Achievement in Classics Award, 2004, 2003</w:t>
      </w:r>
    </w:p>
    <w:p w:rsidR="004C4342"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ICOHTEC Travel Grant, 2011</w:t>
      </w:r>
    </w:p>
    <w:p w:rsidR="004C4342" w:rsidRPr="00C830EC" w:rsidRDefault="004C4342" w:rsidP="004C4342">
      <w:pPr>
        <w:spacing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T2M “Transport and Borders” Travel Grant, 2013</w:t>
      </w: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                                              Phi Alpha Theta History Honor Society</w:t>
      </w:r>
    </w:p>
    <w:p w:rsidR="004C4342" w:rsidRPr="00C830EC" w:rsidRDefault="004C4342" w:rsidP="004C4342">
      <w:pPr>
        <w:spacing w:line="240" w:lineRule="auto"/>
        <w:contextualSpacing/>
        <w:rPr>
          <w:rFonts w:ascii="Times New Roman" w:hAnsi="Times New Roman" w:cs="Times New Roman"/>
          <w:b/>
          <w:sz w:val="18"/>
          <w:szCs w:val="18"/>
        </w:rPr>
      </w:pPr>
    </w:p>
    <w:p w:rsidR="004C4342" w:rsidRPr="00C830EC" w:rsidRDefault="004C4342" w:rsidP="004C4342">
      <w:pPr>
        <w:spacing w:line="240" w:lineRule="auto"/>
        <w:contextualSpacing/>
        <w:rPr>
          <w:rFonts w:ascii="Times New Roman" w:hAnsi="Times New Roman" w:cs="Times New Roman"/>
          <w:b/>
          <w:sz w:val="18"/>
          <w:szCs w:val="18"/>
        </w:rPr>
      </w:pPr>
      <w:r w:rsidRPr="00C830EC">
        <w:rPr>
          <w:rFonts w:ascii="Times New Roman" w:hAnsi="Times New Roman" w:cs="Times New Roman"/>
          <w:b/>
          <w:sz w:val="18"/>
          <w:szCs w:val="18"/>
        </w:rPr>
        <w:t>Research Interests</w:t>
      </w:r>
    </w:p>
    <w:p w:rsidR="004C4342" w:rsidRPr="00C830EC" w:rsidRDefault="004C4342" w:rsidP="004C4342">
      <w:pPr>
        <w:spacing w:line="240" w:lineRule="auto"/>
        <w:contextualSpacing/>
        <w:rPr>
          <w:rFonts w:ascii="Times New Roman" w:hAnsi="Times New Roman" w:cs="Times New Roman"/>
          <w:b/>
          <w:sz w:val="18"/>
          <w:szCs w:val="18"/>
        </w:rPr>
      </w:pP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I am currently working on papers pertaining to the analysis of human communication in relation to cultural contexts and technological systems as they relate to propaganda, more specifically, the role of radio in </w:t>
      </w:r>
      <w:r>
        <w:rPr>
          <w:rFonts w:ascii="Times New Roman" w:hAnsi="Times New Roman" w:cs="Times New Roman"/>
          <w:sz w:val="18"/>
          <w:szCs w:val="18"/>
        </w:rPr>
        <w:t xml:space="preserve">nation-building. </w:t>
      </w:r>
    </w:p>
    <w:p w:rsidR="004C4342" w:rsidRPr="00C830EC" w:rsidRDefault="004C4342" w:rsidP="004C4342">
      <w:pPr>
        <w:spacing w:line="240" w:lineRule="auto"/>
        <w:contextualSpacing/>
        <w:rPr>
          <w:rFonts w:ascii="Times New Roman" w:hAnsi="Times New Roman" w:cs="Times New Roman"/>
          <w:b/>
          <w:sz w:val="18"/>
          <w:szCs w:val="18"/>
        </w:rPr>
      </w:pPr>
    </w:p>
    <w:p w:rsidR="004C4342" w:rsidRPr="00C830EC" w:rsidRDefault="004C4342" w:rsidP="004C4342">
      <w:pPr>
        <w:spacing w:line="240" w:lineRule="auto"/>
        <w:contextualSpacing/>
        <w:rPr>
          <w:rFonts w:ascii="Times New Roman" w:hAnsi="Times New Roman" w:cs="Times New Roman"/>
          <w:b/>
          <w:sz w:val="18"/>
          <w:szCs w:val="18"/>
        </w:rPr>
      </w:pPr>
      <w:r w:rsidRPr="00C830EC">
        <w:rPr>
          <w:rFonts w:ascii="Times New Roman" w:hAnsi="Times New Roman" w:cs="Times New Roman"/>
          <w:b/>
          <w:sz w:val="18"/>
          <w:szCs w:val="18"/>
        </w:rPr>
        <w:t>Conference Papers</w:t>
      </w:r>
    </w:p>
    <w:p w:rsidR="004C4342" w:rsidRPr="00C830EC" w:rsidRDefault="004C4342" w:rsidP="004C4342">
      <w:pPr>
        <w:spacing w:line="240" w:lineRule="auto"/>
        <w:contextualSpacing/>
        <w:rPr>
          <w:rFonts w:ascii="Times New Roman" w:hAnsi="Times New Roman" w:cs="Times New Roman"/>
          <w:b/>
          <w:sz w:val="18"/>
          <w:szCs w:val="18"/>
        </w:rPr>
      </w:pPr>
    </w:p>
    <w:p w:rsidR="004C4342" w:rsidRPr="00C830EC"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“Radio Activity: The National Socialist Propaganda Ministry’s Understanding of ‘Soft’ Technological Determinism” 14</w:t>
      </w:r>
      <w:r w:rsidRPr="00C830EC">
        <w:rPr>
          <w:rFonts w:ascii="Times New Roman" w:hAnsi="Times New Roman" w:cs="Times New Roman"/>
          <w:sz w:val="18"/>
          <w:szCs w:val="18"/>
          <w:vertAlign w:val="superscript"/>
        </w:rPr>
        <w:t>th</w:t>
      </w:r>
      <w:r w:rsidRPr="00C830EC">
        <w:rPr>
          <w:rFonts w:ascii="Times New Roman" w:hAnsi="Times New Roman" w:cs="Times New Roman"/>
          <w:sz w:val="18"/>
          <w:szCs w:val="18"/>
        </w:rPr>
        <w:t xml:space="preserve"> Annual Brian </w:t>
      </w:r>
      <w:proofErr w:type="spellStart"/>
      <w:r w:rsidRPr="00C830EC">
        <w:rPr>
          <w:rFonts w:ascii="Times New Roman" w:hAnsi="Times New Roman" w:cs="Times New Roman"/>
          <w:sz w:val="18"/>
          <w:szCs w:val="18"/>
        </w:rPr>
        <w:t>Bertoti</w:t>
      </w:r>
      <w:proofErr w:type="spellEnd"/>
      <w:r w:rsidRPr="00C830EC">
        <w:rPr>
          <w:rFonts w:ascii="Times New Roman" w:hAnsi="Times New Roman" w:cs="Times New Roman"/>
          <w:sz w:val="18"/>
          <w:szCs w:val="18"/>
        </w:rPr>
        <w:t xml:space="preserve"> Innovative Perspectives in History Graduate Conference, Virginia Tech, March 26, 2011 and  ICOHTEC’s  39</w:t>
      </w:r>
      <w:r w:rsidRPr="00C830EC">
        <w:rPr>
          <w:rFonts w:ascii="Times New Roman" w:hAnsi="Times New Roman" w:cs="Times New Roman"/>
          <w:sz w:val="18"/>
          <w:szCs w:val="18"/>
          <w:vertAlign w:val="superscript"/>
        </w:rPr>
        <w:t>th</w:t>
      </w:r>
      <w:r w:rsidRPr="00C830EC">
        <w:rPr>
          <w:rFonts w:ascii="Times New Roman" w:hAnsi="Times New Roman" w:cs="Times New Roman"/>
          <w:sz w:val="18"/>
          <w:szCs w:val="18"/>
        </w:rPr>
        <w:t xml:space="preserve"> Symposium, University of Glasgow, Glasgow, Scotland. August 2011</w:t>
      </w:r>
    </w:p>
    <w:p w:rsidR="004C4342" w:rsidRPr="00C830EC" w:rsidRDefault="004C4342" w:rsidP="004C4342">
      <w:pPr>
        <w:spacing w:line="240" w:lineRule="auto"/>
        <w:contextualSpacing/>
        <w:rPr>
          <w:rFonts w:ascii="Times New Roman" w:hAnsi="Times New Roman" w:cs="Times New Roman"/>
          <w:sz w:val="18"/>
          <w:szCs w:val="18"/>
        </w:rPr>
      </w:pPr>
    </w:p>
    <w:p w:rsidR="004C4342" w:rsidRDefault="004C4342" w:rsidP="004C4342">
      <w:pPr>
        <w:spacing w:line="240" w:lineRule="auto"/>
        <w:contextualSpacing/>
        <w:rPr>
          <w:rFonts w:ascii="Times New Roman" w:hAnsi="Times New Roman" w:cs="Times New Roman"/>
          <w:sz w:val="18"/>
          <w:szCs w:val="18"/>
        </w:rPr>
      </w:pPr>
      <w:r w:rsidRPr="00C830EC">
        <w:rPr>
          <w:rFonts w:ascii="Times New Roman" w:hAnsi="Times New Roman" w:cs="Times New Roman"/>
          <w:sz w:val="18"/>
          <w:szCs w:val="18"/>
        </w:rPr>
        <w:t xml:space="preserve">“Radio-Controlled Citizens: An Examination of the Decree by the Ministerial Council for the Defense of the Reich on “Extraordinary Radio Measures” Society for the History of Technology’s Annual Meeting, Cleveland, Ohio. November </w:t>
      </w:r>
      <w:r>
        <w:rPr>
          <w:rFonts w:ascii="Times New Roman" w:hAnsi="Times New Roman" w:cs="Times New Roman"/>
          <w:sz w:val="18"/>
          <w:szCs w:val="18"/>
        </w:rPr>
        <w:t>2011</w:t>
      </w:r>
    </w:p>
    <w:p w:rsidR="004C4342" w:rsidRDefault="004C4342" w:rsidP="004C4342">
      <w:pPr>
        <w:spacing w:line="240" w:lineRule="auto"/>
        <w:contextualSpacing/>
        <w:rPr>
          <w:rFonts w:ascii="Times New Roman" w:hAnsi="Times New Roman" w:cs="Times New Roman"/>
          <w:sz w:val="18"/>
          <w:szCs w:val="18"/>
        </w:rPr>
      </w:pPr>
    </w:p>
    <w:p w:rsidR="004C4342" w:rsidRDefault="004C4342" w:rsidP="004C4342">
      <w:pPr>
        <w:spacing w:line="240" w:lineRule="auto"/>
        <w:contextualSpacing/>
        <w:rPr>
          <w:rFonts w:ascii="Times New Roman" w:hAnsi="Times New Roman" w:cs="Times New Roman"/>
          <w:sz w:val="18"/>
          <w:szCs w:val="18"/>
        </w:rPr>
      </w:pPr>
      <w:r w:rsidRPr="008355DC">
        <w:rPr>
          <w:rFonts w:ascii="Times New Roman" w:hAnsi="Times New Roman" w:cs="Times New Roman"/>
          <w:sz w:val="18"/>
          <w:szCs w:val="18"/>
        </w:rPr>
        <w:t>“Policing Airwaves: The Decree by the Ministerial Council for the Defense of the Reich on ‘Extraordinary Radio Measures’ as a Means of Controlling Informational Flows”</w:t>
      </w:r>
      <w:r>
        <w:rPr>
          <w:rFonts w:ascii="Times New Roman" w:hAnsi="Times New Roman" w:cs="Times New Roman"/>
          <w:sz w:val="18"/>
          <w:szCs w:val="18"/>
        </w:rPr>
        <w:t xml:space="preserve"> The 11</w:t>
      </w:r>
      <w:r w:rsidRPr="00532848">
        <w:rPr>
          <w:rFonts w:ascii="Times New Roman" w:hAnsi="Times New Roman" w:cs="Times New Roman"/>
          <w:sz w:val="18"/>
          <w:szCs w:val="18"/>
          <w:vertAlign w:val="superscript"/>
        </w:rPr>
        <w:t>th</w:t>
      </w:r>
      <w:r>
        <w:rPr>
          <w:rFonts w:ascii="Times New Roman" w:hAnsi="Times New Roman" w:cs="Times New Roman"/>
          <w:sz w:val="18"/>
          <w:szCs w:val="18"/>
        </w:rPr>
        <w:t xml:space="preserve"> Annual International Association for the History of Transport, Traffic, and Mobility Conference “Transport and Borders”, </w:t>
      </w:r>
      <w:proofErr w:type="spellStart"/>
      <w:r>
        <w:rPr>
          <w:rFonts w:ascii="Times New Roman" w:hAnsi="Times New Roman" w:cs="Times New Roman"/>
          <w:sz w:val="18"/>
          <w:szCs w:val="18"/>
        </w:rPr>
        <w:t>Kouvola</w:t>
      </w:r>
      <w:proofErr w:type="spellEnd"/>
      <w:r>
        <w:rPr>
          <w:rFonts w:ascii="Times New Roman" w:hAnsi="Times New Roman" w:cs="Times New Roman"/>
          <w:sz w:val="18"/>
          <w:szCs w:val="18"/>
        </w:rPr>
        <w:t xml:space="preserve">, Finland and St. Petersburg, Russia. September 25-28, 2013. </w:t>
      </w:r>
    </w:p>
    <w:p w:rsidR="004C4342" w:rsidRDefault="004C4342" w:rsidP="004C4342">
      <w:pPr>
        <w:spacing w:line="240" w:lineRule="auto"/>
        <w:contextualSpacing/>
        <w:rPr>
          <w:rFonts w:ascii="Times New Roman" w:hAnsi="Times New Roman" w:cs="Times New Roman"/>
          <w:sz w:val="18"/>
          <w:szCs w:val="18"/>
        </w:rPr>
      </w:pPr>
    </w:p>
    <w:p w:rsidR="004C4342" w:rsidRDefault="004C4342" w:rsidP="004C4342">
      <w:pPr>
        <w:spacing w:line="240" w:lineRule="auto"/>
        <w:contextualSpacing/>
        <w:rPr>
          <w:rFonts w:ascii="Times New Roman" w:hAnsi="Times New Roman" w:cs="Times New Roman"/>
          <w:b/>
          <w:sz w:val="18"/>
          <w:szCs w:val="18"/>
        </w:rPr>
      </w:pPr>
      <w:r w:rsidRPr="009140E7">
        <w:rPr>
          <w:rFonts w:ascii="Times New Roman" w:hAnsi="Times New Roman" w:cs="Times New Roman"/>
          <w:b/>
          <w:sz w:val="18"/>
          <w:szCs w:val="18"/>
        </w:rPr>
        <w:t>Book Review</w:t>
      </w:r>
    </w:p>
    <w:p w:rsidR="004C4342" w:rsidRDefault="004C4342" w:rsidP="004C4342">
      <w:pPr>
        <w:spacing w:line="240" w:lineRule="auto"/>
        <w:contextualSpacing/>
        <w:rPr>
          <w:rFonts w:ascii="Times New Roman" w:hAnsi="Times New Roman" w:cs="Times New Roman"/>
          <w:b/>
          <w:sz w:val="18"/>
          <w:szCs w:val="18"/>
        </w:rPr>
      </w:pPr>
    </w:p>
    <w:p w:rsidR="004C4342" w:rsidRDefault="004C4342" w:rsidP="004C4342">
      <w:pPr>
        <w:spacing w:line="240" w:lineRule="auto"/>
        <w:contextualSpacing/>
        <w:rPr>
          <w:rFonts w:ascii="Times New Roman" w:hAnsi="Times New Roman" w:cs="Times New Roman"/>
          <w:sz w:val="18"/>
          <w:szCs w:val="18"/>
        </w:rPr>
      </w:pPr>
      <w:r w:rsidRPr="002F3B7D">
        <w:rPr>
          <w:rFonts w:ascii="Times New Roman" w:hAnsi="Times New Roman" w:cs="Times New Roman"/>
          <w:sz w:val="18"/>
          <w:szCs w:val="18"/>
        </w:rPr>
        <w:t xml:space="preserve">Suzanne </w:t>
      </w:r>
      <w:proofErr w:type="spellStart"/>
      <w:r w:rsidRPr="002F3B7D">
        <w:rPr>
          <w:rFonts w:ascii="Times New Roman" w:hAnsi="Times New Roman" w:cs="Times New Roman"/>
          <w:sz w:val="18"/>
          <w:szCs w:val="18"/>
        </w:rPr>
        <w:t>Lommers</w:t>
      </w:r>
      <w:proofErr w:type="spellEnd"/>
      <w:r w:rsidRPr="002F3B7D">
        <w:rPr>
          <w:rFonts w:ascii="Times New Roman" w:hAnsi="Times New Roman" w:cs="Times New Roman"/>
          <w:i/>
          <w:sz w:val="18"/>
          <w:szCs w:val="18"/>
        </w:rPr>
        <w:t>. Europe-On Ai</w:t>
      </w:r>
      <w:r>
        <w:rPr>
          <w:rFonts w:ascii="Times New Roman" w:hAnsi="Times New Roman" w:cs="Times New Roman"/>
          <w:i/>
          <w:sz w:val="18"/>
          <w:szCs w:val="18"/>
        </w:rPr>
        <w:t>r</w:t>
      </w:r>
      <w:r w:rsidRPr="002F3B7D">
        <w:rPr>
          <w:rFonts w:ascii="Times New Roman" w:hAnsi="Times New Roman" w:cs="Times New Roman"/>
          <w:i/>
          <w:sz w:val="18"/>
          <w:szCs w:val="18"/>
        </w:rPr>
        <w:t>: Interwar Projects for Radio Broad</w:t>
      </w:r>
      <w:r>
        <w:rPr>
          <w:rFonts w:ascii="Times New Roman" w:hAnsi="Times New Roman" w:cs="Times New Roman"/>
          <w:i/>
          <w:sz w:val="18"/>
          <w:szCs w:val="18"/>
        </w:rPr>
        <w:t>casting</w:t>
      </w:r>
      <w:r w:rsidRPr="002F3B7D">
        <w:rPr>
          <w:rFonts w:ascii="Times New Roman" w:hAnsi="Times New Roman" w:cs="Times New Roman"/>
          <w:i/>
          <w:sz w:val="18"/>
          <w:szCs w:val="18"/>
        </w:rPr>
        <w:t xml:space="preserve">. </w:t>
      </w:r>
      <w:r w:rsidRPr="008355DC">
        <w:rPr>
          <w:rFonts w:ascii="Times New Roman" w:hAnsi="Times New Roman" w:cs="Times New Roman"/>
          <w:sz w:val="18"/>
          <w:szCs w:val="18"/>
        </w:rPr>
        <w:t>Amsterdam: Amsterdam University Pr</w:t>
      </w:r>
      <w:r>
        <w:rPr>
          <w:rFonts w:ascii="Times New Roman" w:hAnsi="Times New Roman" w:cs="Times New Roman"/>
          <w:sz w:val="18"/>
          <w:szCs w:val="18"/>
        </w:rPr>
        <w:t>ess</w:t>
      </w:r>
      <w:r w:rsidRPr="008355DC">
        <w:rPr>
          <w:rFonts w:ascii="Times New Roman" w:hAnsi="Times New Roman" w:cs="Times New Roman"/>
          <w:sz w:val="18"/>
          <w:szCs w:val="18"/>
        </w:rPr>
        <w:t>, 2012.</w:t>
      </w:r>
    </w:p>
    <w:p w:rsidR="004C4342" w:rsidRPr="002F3B7D" w:rsidRDefault="004C4342" w:rsidP="004C4342">
      <w:pPr>
        <w:spacing w:line="240" w:lineRule="auto"/>
        <w:contextualSpacing/>
        <w:rPr>
          <w:rFonts w:ascii="Times New Roman" w:hAnsi="Times New Roman" w:cs="Times New Roman"/>
          <w:i/>
          <w:sz w:val="18"/>
          <w:szCs w:val="18"/>
        </w:rPr>
      </w:pPr>
      <w:r w:rsidRPr="008355DC">
        <w:rPr>
          <w:rFonts w:ascii="Times New Roman" w:hAnsi="Times New Roman" w:cs="Times New Roman"/>
          <w:i/>
          <w:sz w:val="18"/>
          <w:szCs w:val="18"/>
        </w:rPr>
        <w:t>ICON</w:t>
      </w:r>
      <w:r>
        <w:rPr>
          <w:rFonts w:ascii="Times New Roman" w:hAnsi="Times New Roman" w:cs="Times New Roman"/>
          <w:sz w:val="18"/>
          <w:szCs w:val="18"/>
        </w:rPr>
        <w:t>, v. 18 (2012). 250-252.</w:t>
      </w:r>
    </w:p>
    <w:p w:rsidR="004C4342" w:rsidRDefault="004C4342"/>
    <w:sectPr w:rsidR="004C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42"/>
    <w:rsid w:val="000F333C"/>
    <w:rsid w:val="002E12B8"/>
    <w:rsid w:val="004C4342"/>
    <w:rsid w:val="00536FBB"/>
    <w:rsid w:val="00584F06"/>
    <w:rsid w:val="00B403C6"/>
    <w:rsid w:val="00D40432"/>
    <w:rsid w:val="00F9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F625A-06A8-4227-A87C-B98D6E64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Faraj</dc:creator>
  <cp:keywords/>
  <dc:description/>
  <cp:lastModifiedBy>Lilli Faraj</cp:lastModifiedBy>
  <cp:revision>6</cp:revision>
  <dcterms:created xsi:type="dcterms:W3CDTF">2016-01-05T00:11:00Z</dcterms:created>
  <dcterms:modified xsi:type="dcterms:W3CDTF">2016-04-20T00:52:00Z</dcterms:modified>
</cp:coreProperties>
</file>